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27C71" w14:textId="00790A26" w:rsidR="00C2176F" w:rsidRDefault="008726A9">
      <w:r w:rsidRPr="007D2C31">
        <w:rPr>
          <w:noProof/>
          <w:lang w:eastAsia="it-IT"/>
        </w:rPr>
        <w:drawing>
          <wp:anchor distT="0" distB="0" distL="114300" distR="114300" simplePos="0" relativeHeight="251660288" behindDoc="0" locked="0" layoutInCell="1" allowOverlap="1" wp14:anchorId="6FA5ED84" wp14:editId="661CE4DA">
            <wp:simplePos x="0" y="0"/>
            <wp:positionH relativeFrom="column">
              <wp:posOffset>434975</wp:posOffset>
            </wp:positionH>
            <wp:positionV relativeFrom="paragraph">
              <wp:posOffset>-31750</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1"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D2C31">
        <w:rPr>
          <w:noProof/>
          <w:lang w:eastAsia="it-IT"/>
        </w:rPr>
        <w:drawing>
          <wp:anchor distT="0" distB="0" distL="114300" distR="114300" simplePos="0" relativeHeight="251659264" behindDoc="0" locked="0" layoutInCell="1" allowOverlap="1" wp14:anchorId="7D08E785" wp14:editId="2C020F97">
            <wp:simplePos x="0" y="0"/>
            <wp:positionH relativeFrom="column">
              <wp:posOffset>4963160</wp:posOffset>
            </wp:positionH>
            <wp:positionV relativeFrom="paragraph">
              <wp:posOffset>-106045</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2"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2761"/>
        <w:tblW w:w="4729" w:type="pct"/>
        <w:tblLayout w:type="fixed"/>
        <w:tblCellMar>
          <w:left w:w="70" w:type="dxa"/>
          <w:right w:w="70" w:type="dxa"/>
        </w:tblCellMar>
        <w:tblLook w:val="04A0" w:firstRow="1" w:lastRow="0" w:firstColumn="1" w:lastColumn="0" w:noHBand="0" w:noVBand="1"/>
      </w:tblPr>
      <w:tblGrid>
        <w:gridCol w:w="1951"/>
        <w:gridCol w:w="7155"/>
      </w:tblGrid>
      <w:tr w:rsidR="0064159E" w:rsidRPr="002077EE" w14:paraId="78B62BB4" w14:textId="77777777" w:rsidTr="0064159E">
        <w:trPr>
          <w:trHeight w:val="450"/>
        </w:trPr>
        <w:tc>
          <w:tcPr>
            <w:tcW w:w="5000" w:type="pct"/>
            <w:gridSpan w:val="2"/>
            <w:vMerge w:val="restart"/>
            <w:tcBorders>
              <w:top w:val="single" w:sz="4" w:space="0" w:color="auto"/>
              <w:left w:val="single" w:sz="4" w:space="0" w:color="auto"/>
              <w:bottom w:val="single" w:sz="4" w:space="0" w:color="auto"/>
              <w:right w:val="single" w:sz="4" w:space="0" w:color="auto"/>
            </w:tcBorders>
            <w:shd w:val="clear" w:color="000000" w:fill="1F497D"/>
            <w:vAlign w:val="center"/>
            <w:hideMark/>
          </w:tcPr>
          <w:p w14:paraId="116836E8" w14:textId="77777777" w:rsidR="0064159E" w:rsidRDefault="0064159E" w:rsidP="00763C9D">
            <w:pPr>
              <w:spacing w:after="0" w:line="240" w:lineRule="auto"/>
              <w:jc w:val="center"/>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CHECK-LIST PER LA VERIFICA </w:t>
            </w:r>
            <w:r>
              <w:rPr>
                <w:rFonts w:ascii="Garamond" w:eastAsia="Times New Roman" w:hAnsi="Garamond" w:cstheme="minorHAnsi"/>
                <w:b/>
                <w:bCs/>
                <w:color w:val="FFFFFF"/>
                <w:sz w:val="24"/>
                <w:szCs w:val="24"/>
                <w:lang w:eastAsia="it-IT"/>
              </w:rPr>
              <w:t>FORMALE DEGLI ATTI PROPEDEUTICI</w:t>
            </w:r>
          </w:p>
          <w:p w14:paraId="072820A9" w14:textId="21FAE087" w:rsidR="0064159E" w:rsidRPr="0041117F" w:rsidRDefault="0064159E" w:rsidP="00763C9D">
            <w:pPr>
              <w:spacing w:after="0" w:line="240" w:lineRule="auto"/>
              <w:jc w:val="center"/>
              <w:rPr>
                <w:rFonts w:ascii="Garamond" w:eastAsia="Times New Roman" w:hAnsi="Garamond" w:cstheme="minorHAnsi"/>
                <w:b/>
                <w:bCs/>
                <w:color w:val="FFFFFF"/>
                <w:sz w:val="24"/>
                <w:szCs w:val="24"/>
                <w:lang w:eastAsia="it-IT"/>
              </w:rPr>
            </w:pPr>
            <w:r w:rsidRPr="0041117F">
              <w:rPr>
                <w:rFonts w:ascii="Garamond" w:eastAsia="Times New Roman" w:hAnsi="Garamond" w:cstheme="minorHAnsi"/>
                <w:b/>
                <w:bCs/>
                <w:color w:val="FFFFFF"/>
                <w:sz w:val="24"/>
                <w:szCs w:val="24"/>
                <w:lang w:eastAsia="it-IT"/>
              </w:rPr>
              <w:t xml:space="preserve">ALLA RENDICONTAZIONE DEL </w:t>
            </w:r>
            <w:r>
              <w:rPr>
                <w:rFonts w:ascii="Garamond" w:eastAsia="Times New Roman" w:hAnsi="Garamond" w:cstheme="minorHAnsi"/>
                <w:b/>
                <w:bCs/>
                <w:i/>
                <w:iCs/>
                <w:color w:val="FFFFFF"/>
                <w:sz w:val="24"/>
                <w:szCs w:val="24"/>
                <w:lang w:eastAsia="it-IT"/>
              </w:rPr>
              <w:t>TARGET</w:t>
            </w:r>
            <w:r w:rsidRPr="0041117F">
              <w:rPr>
                <w:rFonts w:ascii="Garamond" w:eastAsia="Times New Roman" w:hAnsi="Garamond" w:cstheme="minorHAnsi"/>
                <w:b/>
                <w:bCs/>
                <w:color w:val="FFFFFF"/>
                <w:sz w:val="24"/>
                <w:szCs w:val="24"/>
                <w:lang w:eastAsia="it-IT"/>
              </w:rPr>
              <w:t xml:space="preserve"> M</w:t>
            </w:r>
            <w:r>
              <w:rPr>
                <w:rFonts w:ascii="Garamond" w:eastAsia="Times New Roman" w:hAnsi="Garamond" w:cstheme="minorHAnsi"/>
                <w:b/>
                <w:bCs/>
                <w:color w:val="FFFFFF"/>
                <w:sz w:val="24"/>
                <w:szCs w:val="24"/>
                <w:lang w:eastAsia="it-IT"/>
              </w:rPr>
              <w:t>5C1-</w:t>
            </w:r>
            <w:r w:rsidR="00B9753E">
              <w:rPr>
                <w:rFonts w:ascii="Garamond" w:eastAsia="Times New Roman" w:hAnsi="Garamond" w:cstheme="minorHAnsi"/>
                <w:b/>
                <w:bCs/>
                <w:color w:val="FFFFFF"/>
                <w:sz w:val="24"/>
                <w:szCs w:val="24"/>
                <w:lang w:eastAsia="it-IT"/>
              </w:rPr>
              <w:t>4</w:t>
            </w:r>
          </w:p>
        </w:tc>
      </w:tr>
      <w:tr w:rsidR="0064159E" w:rsidRPr="002077EE" w14:paraId="63739895" w14:textId="77777777" w:rsidTr="0064159E">
        <w:trPr>
          <w:trHeight w:val="450"/>
        </w:trPr>
        <w:tc>
          <w:tcPr>
            <w:tcW w:w="5000" w:type="pct"/>
            <w:gridSpan w:val="2"/>
            <w:vMerge/>
            <w:tcBorders>
              <w:top w:val="single" w:sz="4" w:space="0" w:color="auto"/>
              <w:left w:val="single" w:sz="4" w:space="0" w:color="auto"/>
              <w:bottom w:val="single" w:sz="4" w:space="0" w:color="auto"/>
              <w:right w:val="single" w:sz="4" w:space="0" w:color="auto"/>
            </w:tcBorders>
            <w:vAlign w:val="center"/>
            <w:hideMark/>
          </w:tcPr>
          <w:p w14:paraId="3F7A4701" w14:textId="77777777" w:rsidR="0064159E" w:rsidRPr="0041117F" w:rsidRDefault="0064159E" w:rsidP="00C2176F">
            <w:pPr>
              <w:spacing w:after="0" w:line="240" w:lineRule="auto"/>
              <w:rPr>
                <w:rFonts w:ascii="Garamond" w:eastAsia="Times New Roman" w:hAnsi="Garamond" w:cstheme="minorHAnsi"/>
                <w:color w:val="FFFFFF"/>
                <w:sz w:val="24"/>
                <w:szCs w:val="24"/>
                <w:lang w:eastAsia="it-IT"/>
              </w:rPr>
            </w:pPr>
          </w:p>
        </w:tc>
      </w:tr>
      <w:tr w:rsidR="0064159E" w:rsidRPr="002077EE" w14:paraId="43C505E4" w14:textId="77777777" w:rsidTr="0064159E">
        <w:trPr>
          <w:trHeight w:val="450"/>
        </w:trPr>
        <w:tc>
          <w:tcPr>
            <w:tcW w:w="5000" w:type="pct"/>
            <w:gridSpan w:val="2"/>
            <w:vMerge/>
            <w:tcBorders>
              <w:top w:val="single" w:sz="4" w:space="0" w:color="auto"/>
              <w:left w:val="single" w:sz="4" w:space="0" w:color="auto"/>
              <w:bottom w:val="single" w:sz="4" w:space="0" w:color="auto"/>
              <w:right w:val="single" w:sz="4" w:space="0" w:color="auto"/>
            </w:tcBorders>
            <w:vAlign w:val="center"/>
            <w:hideMark/>
          </w:tcPr>
          <w:p w14:paraId="077BCBEC" w14:textId="77777777" w:rsidR="0064159E" w:rsidRPr="0041117F" w:rsidRDefault="0064159E" w:rsidP="00C2176F">
            <w:pPr>
              <w:spacing w:after="0" w:line="240" w:lineRule="auto"/>
              <w:rPr>
                <w:rFonts w:ascii="Garamond" w:eastAsia="Times New Roman" w:hAnsi="Garamond" w:cstheme="minorHAnsi"/>
                <w:color w:val="FFFFFF"/>
                <w:sz w:val="24"/>
                <w:szCs w:val="24"/>
                <w:lang w:eastAsia="it-IT"/>
              </w:rPr>
            </w:pPr>
          </w:p>
        </w:tc>
      </w:tr>
      <w:tr w:rsidR="0064159E" w:rsidRPr="002077EE" w14:paraId="434BA96A" w14:textId="77777777" w:rsidTr="0064159E">
        <w:trPr>
          <w:trHeight w:val="450"/>
        </w:trPr>
        <w:tc>
          <w:tcPr>
            <w:tcW w:w="5000" w:type="pct"/>
            <w:gridSpan w:val="2"/>
            <w:vMerge/>
            <w:tcBorders>
              <w:top w:val="single" w:sz="4" w:space="0" w:color="auto"/>
              <w:left w:val="single" w:sz="4" w:space="0" w:color="auto"/>
              <w:bottom w:val="single" w:sz="4" w:space="0" w:color="auto"/>
              <w:right w:val="single" w:sz="4" w:space="0" w:color="auto"/>
            </w:tcBorders>
            <w:vAlign w:val="center"/>
            <w:hideMark/>
          </w:tcPr>
          <w:p w14:paraId="5C6E24B2" w14:textId="77777777" w:rsidR="0064159E" w:rsidRPr="0041117F" w:rsidRDefault="0064159E" w:rsidP="00C2176F">
            <w:pPr>
              <w:spacing w:after="0" w:line="240" w:lineRule="auto"/>
              <w:rPr>
                <w:rFonts w:ascii="Garamond" w:eastAsia="Times New Roman" w:hAnsi="Garamond" w:cstheme="minorHAnsi"/>
                <w:color w:val="FFFFFF"/>
                <w:sz w:val="24"/>
                <w:szCs w:val="24"/>
                <w:lang w:eastAsia="it-IT"/>
              </w:rPr>
            </w:pPr>
          </w:p>
        </w:tc>
      </w:tr>
      <w:tr w:rsidR="0064159E" w:rsidRPr="002077EE" w14:paraId="7CA604EA" w14:textId="77777777" w:rsidTr="0064159E">
        <w:trPr>
          <w:trHeight w:val="450"/>
        </w:trPr>
        <w:tc>
          <w:tcPr>
            <w:tcW w:w="5000" w:type="pct"/>
            <w:gridSpan w:val="2"/>
            <w:vMerge/>
            <w:tcBorders>
              <w:top w:val="single" w:sz="4" w:space="0" w:color="auto"/>
              <w:left w:val="single" w:sz="4" w:space="0" w:color="auto"/>
              <w:bottom w:val="single" w:sz="4" w:space="0" w:color="auto"/>
              <w:right w:val="single" w:sz="4" w:space="0" w:color="auto"/>
            </w:tcBorders>
            <w:vAlign w:val="center"/>
            <w:hideMark/>
          </w:tcPr>
          <w:p w14:paraId="02377E27" w14:textId="77777777" w:rsidR="0064159E" w:rsidRPr="0041117F" w:rsidRDefault="0064159E" w:rsidP="00C2176F">
            <w:pPr>
              <w:spacing w:after="0" w:line="240" w:lineRule="auto"/>
              <w:rPr>
                <w:rFonts w:ascii="Garamond" w:eastAsia="Times New Roman" w:hAnsi="Garamond" w:cstheme="minorHAnsi"/>
                <w:color w:val="FFFFFF"/>
                <w:sz w:val="24"/>
                <w:szCs w:val="24"/>
                <w:lang w:eastAsia="it-IT"/>
              </w:rPr>
            </w:pPr>
          </w:p>
        </w:tc>
      </w:tr>
      <w:tr w:rsidR="005C29FA" w:rsidRPr="00B50AD7" w14:paraId="44965846" w14:textId="77777777" w:rsidTr="005C29FA">
        <w:trPr>
          <w:trHeight w:val="564"/>
        </w:trPr>
        <w:tc>
          <w:tcPr>
            <w:tcW w:w="5000" w:type="pct"/>
            <w:gridSpan w:val="2"/>
            <w:tcBorders>
              <w:top w:val="single" w:sz="4" w:space="0" w:color="auto"/>
              <w:left w:val="single" w:sz="2" w:space="0" w:color="auto"/>
              <w:bottom w:val="single" w:sz="2" w:space="0" w:color="auto"/>
              <w:right w:val="single" w:sz="2" w:space="0" w:color="auto"/>
            </w:tcBorders>
            <w:vAlign w:val="center"/>
          </w:tcPr>
          <w:p w14:paraId="1657E26E" w14:textId="77777777" w:rsidR="005C29FA" w:rsidRPr="00B41C3F" w:rsidRDefault="005C29FA" w:rsidP="00C2176F">
            <w:pPr>
              <w:spacing w:after="0" w:line="240" w:lineRule="auto"/>
              <w:jc w:val="center"/>
              <w:rPr>
                <w:rFonts w:ascii="Garamond" w:eastAsia="Times New Roman" w:hAnsi="Garamond" w:cstheme="minorHAnsi"/>
                <w:b/>
                <w:bCs/>
                <w:color w:val="FFFFFF"/>
                <w:sz w:val="24"/>
                <w:szCs w:val="24"/>
                <w:lang w:eastAsia="it-IT"/>
              </w:rPr>
            </w:pPr>
          </w:p>
        </w:tc>
      </w:tr>
      <w:tr w:rsidR="0064159E" w:rsidRPr="00B50AD7" w14:paraId="793D0004" w14:textId="77777777" w:rsidTr="0064159E">
        <w:trPr>
          <w:trHeight w:val="564"/>
        </w:trPr>
        <w:tc>
          <w:tcPr>
            <w:tcW w:w="5000" w:type="pct"/>
            <w:gridSpan w:val="2"/>
            <w:tcBorders>
              <w:top w:val="single" w:sz="4" w:space="0" w:color="auto"/>
              <w:left w:val="single" w:sz="2" w:space="0" w:color="auto"/>
              <w:bottom w:val="single" w:sz="2" w:space="0" w:color="auto"/>
              <w:right w:val="single" w:sz="2" w:space="0" w:color="auto"/>
            </w:tcBorders>
            <w:shd w:val="clear" w:color="000000" w:fill="1F497D"/>
            <w:vAlign w:val="center"/>
            <w:hideMark/>
          </w:tcPr>
          <w:p w14:paraId="2080C4E2" w14:textId="0C4BECED" w:rsidR="0064159E" w:rsidRPr="00B41C3F" w:rsidRDefault="0064159E" w:rsidP="00C2176F">
            <w:pPr>
              <w:spacing w:after="0" w:line="240" w:lineRule="auto"/>
              <w:jc w:val="center"/>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Anagrafica Amministrazione centrale titolare di Misura PNRR</w:t>
            </w:r>
          </w:p>
        </w:tc>
      </w:tr>
      <w:tr w:rsidR="00365B22" w:rsidRPr="00B50AD7" w14:paraId="5A3F7BE7" w14:textId="77777777" w:rsidTr="0064159E">
        <w:trPr>
          <w:trHeight w:val="555"/>
        </w:trPr>
        <w:tc>
          <w:tcPr>
            <w:tcW w:w="1071" w:type="pct"/>
            <w:tcBorders>
              <w:top w:val="single" w:sz="4" w:space="0" w:color="auto"/>
              <w:left w:val="single" w:sz="4" w:space="0" w:color="auto"/>
              <w:bottom w:val="single" w:sz="4" w:space="0" w:color="auto"/>
              <w:right w:val="single" w:sz="2" w:space="0" w:color="auto"/>
            </w:tcBorders>
            <w:shd w:val="clear" w:color="000000" w:fill="1F497D"/>
            <w:vAlign w:val="center"/>
            <w:hideMark/>
          </w:tcPr>
          <w:p w14:paraId="2B5E8E7A" w14:textId="2A030300" w:rsidR="00365B22" w:rsidRPr="00B41C3F" w:rsidRDefault="00365B22" w:rsidP="00365B22">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Nome Amministrazione </w:t>
            </w:r>
          </w:p>
        </w:tc>
        <w:tc>
          <w:tcPr>
            <w:tcW w:w="3929" w:type="pct"/>
            <w:tcBorders>
              <w:top w:val="single" w:sz="2" w:space="0" w:color="auto"/>
              <w:left w:val="single" w:sz="2" w:space="0" w:color="auto"/>
              <w:bottom w:val="single" w:sz="2" w:space="0" w:color="auto"/>
              <w:right w:val="single" w:sz="2" w:space="0" w:color="auto"/>
            </w:tcBorders>
            <w:noWrap/>
            <w:vAlign w:val="center"/>
            <w:hideMark/>
          </w:tcPr>
          <w:p w14:paraId="658C9A69" w14:textId="47DC0E36" w:rsidR="00365B22" w:rsidRPr="00B41C3F" w:rsidRDefault="00365B22" w:rsidP="00365B22">
            <w:pPr>
              <w:spacing w:after="0" w:line="240" w:lineRule="auto"/>
              <w:rPr>
                <w:rFonts w:ascii="Garamond" w:eastAsia="Times New Roman" w:hAnsi="Garamond" w:cstheme="minorHAnsi"/>
                <w:sz w:val="24"/>
                <w:szCs w:val="24"/>
                <w:lang w:eastAsia="it-IT"/>
              </w:rPr>
            </w:pPr>
            <w:r w:rsidRPr="00B41C3F">
              <w:rPr>
                <w:rFonts w:ascii="Garamond" w:eastAsia="Times New Roman" w:hAnsi="Garamond" w:cstheme="minorHAnsi"/>
                <w:sz w:val="24"/>
                <w:szCs w:val="24"/>
                <w:lang w:eastAsia="it-IT"/>
              </w:rPr>
              <w:t> </w:t>
            </w:r>
            <w:r>
              <w:rPr>
                <w:rFonts w:ascii="Garamond" w:eastAsia="Times New Roman" w:hAnsi="Garamond" w:cstheme="minorHAnsi"/>
                <w:sz w:val="24"/>
                <w:szCs w:val="24"/>
                <w:lang w:eastAsia="it-IT"/>
              </w:rPr>
              <w:t>Ministero del Lavoro e delle Politiche Sociali</w:t>
            </w:r>
          </w:p>
        </w:tc>
      </w:tr>
      <w:tr w:rsidR="00365B22" w:rsidRPr="00B50AD7" w14:paraId="5ED37FF5" w14:textId="77777777" w:rsidTr="0064159E">
        <w:trPr>
          <w:trHeight w:val="555"/>
        </w:trPr>
        <w:tc>
          <w:tcPr>
            <w:tcW w:w="1071" w:type="pct"/>
            <w:tcBorders>
              <w:top w:val="single" w:sz="4" w:space="0" w:color="auto"/>
              <w:left w:val="single" w:sz="4" w:space="0" w:color="auto"/>
              <w:bottom w:val="single" w:sz="4" w:space="0" w:color="auto"/>
              <w:right w:val="single" w:sz="2" w:space="0" w:color="auto"/>
            </w:tcBorders>
            <w:shd w:val="clear" w:color="000000" w:fill="1F497D"/>
            <w:vAlign w:val="center"/>
          </w:tcPr>
          <w:p w14:paraId="0628CD1C" w14:textId="616367C3" w:rsidR="00365B22" w:rsidRPr="00B41C3F" w:rsidRDefault="00365B22" w:rsidP="00365B22">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Nome Referente </w:t>
            </w:r>
          </w:p>
        </w:tc>
        <w:tc>
          <w:tcPr>
            <w:tcW w:w="3929" w:type="pct"/>
            <w:tcBorders>
              <w:top w:val="single" w:sz="2" w:space="0" w:color="auto"/>
              <w:left w:val="single" w:sz="2" w:space="0" w:color="auto"/>
              <w:bottom w:val="single" w:sz="2" w:space="0" w:color="auto"/>
              <w:right w:val="single" w:sz="2" w:space="0" w:color="auto"/>
            </w:tcBorders>
            <w:noWrap/>
            <w:vAlign w:val="center"/>
            <w:hideMark/>
          </w:tcPr>
          <w:p w14:paraId="665156EE" w14:textId="6BFB84D4" w:rsidR="00365B22" w:rsidRPr="00B41C3F" w:rsidRDefault="00365B22" w:rsidP="00365B22">
            <w:pPr>
              <w:spacing w:after="0" w:line="240" w:lineRule="auto"/>
              <w:rPr>
                <w:rFonts w:ascii="Garamond" w:eastAsia="Times New Roman" w:hAnsi="Garamond" w:cstheme="minorHAnsi"/>
                <w:sz w:val="24"/>
                <w:szCs w:val="24"/>
                <w:lang w:eastAsia="it-IT"/>
              </w:rPr>
            </w:pPr>
            <w:r w:rsidRPr="00B41C3F">
              <w:rPr>
                <w:rFonts w:ascii="Garamond" w:eastAsia="Times New Roman" w:hAnsi="Garamond" w:cstheme="minorHAnsi"/>
                <w:sz w:val="24"/>
                <w:szCs w:val="24"/>
                <w:lang w:eastAsia="it-IT"/>
              </w:rPr>
              <w:t> </w:t>
            </w:r>
            <w:r>
              <w:rPr>
                <w:rFonts w:ascii="Garamond" w:eastAsia="Times New Roman" w:hAnsi="Garamond" w:cstheme="minorHAnsi"/>
                <w:sz w:val="24"/>
                <w:szCs w:val="24"/>
                <w:lang w:eastAsia="it-IT"/>
              </w:rPr>
              <w:t xml:space="preserve">Marianna D’Angelo </w:t>
            </w:r>
          </w:p>
        </w:tc>
      </w:tr>
      <w:tr w:rsidR="005C29FA" w:rsidRPr="00B50AD7" w14:paraId="6A9F93A3" w14:textId="77777777" w:rsidTr="005C29FA">
        <w:trPr>
          <w:trHeight w:val="564"/>
        </w:trPr>
        <w:tc>
          <w:tcPr>
            <w:tcW w:w="5000" w:type="pct"/>
            <w:gridSpan w:val="2"/>
            <w:tcBorders>
              <w:top w:val="single" w:sz="2" w:space="0" w:color="auto"/>
              <w:left w:val="single" w:sz="2" w:space="0" w:color="auto"/>
              <w:bottom w:val="single" w:sz="2" w:space="0" w:color="auto"/>
              <w:right w:val="single" w:sz="2" w:space="0" w:color="auto"/>
            </w:tcBorders>
            <w:vAlign w:val="center"/>
          </w:tcPr>
          <w:p w14:paraId="558BAE03" w14:textId="77777777" w:rsidR="005C29FA" w:rsidRPr="00B41C3F" w:rsidRDefault="005C29FA" w:rsidP="001150EA">
            <w:pPr>
              <w:spacing w:after="0" w:line="240" w:lineRule="auto"/>
              <w:jc w:val="center"/>
              <w:rPr>
                <w:rFonts w:ascii="Garamond" w:eastAsia="Times New Roman" w:hAnsi="Garamond" w:cstheme="minorHAnsi"/>
                <w:b/>
                <w:bCs/>
                <w:color w:val="FFFFFF"/>
                <w:sz w:val="24"/>
                <w:szCs w:val="24"/>
                <w:lang w:eastAsia="it-IT"/>
              </w:rPr>
            </w:pPr>
          </w:p>
        </w:tc>
      </w:tr>
      <w:tr w:rsidR="0064159E" w:rsidRPr="00B50AD7" w14:paraId="35E56F6C" w14:textId="77777777" w:rsidTr="0064159E">
        <w:trPr>
          <w:trHeight w:val="564"/>
        </w:trPr>
        <w:tc>
          <w:tcPr>
            <w:tcW w:w="5000" w:type="pct"/>
            <w:gridSpan w:val="2"/>
            <w:tcBorders>
              <w:top w:val="single" w:sz="2" w:space="0" w:color="auto"/>
              <w:left w:val="single" w:sz="2" w:space="0" w:color="auto"/>
              <w:bottom w:val="single" w:sz="2" w:space="0" w:color="auto"/>
              <w:right w:val="single" w:sz="2" w:space="0" w:color="auto"/>
            </w:tcBorders>
            <w:shd w:val="clear" w:color="000000" w:fill="1F497D"/>
            <w:vAlign w:val="center"/>
            <w:hideMark/>
          </w:tcPr>
          <w:p w14:paraId="4F0EB165" w14:textId="00653141" w:rsidR="0064159E" w:rsidRPr="00B41C3F" w:rsidRDefault="0064159E" w:rsidP="001150EA">
            <w:pPr>
              <w:spacing w:after="0" w:line="240" w:lineRule="auto"/>
              <w:jc w:val="center"/>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Anagrafica Misura</w:t>
            </w:r>
          </w:p>
        </w:tc>
      </w:tr>
      <w:tr w:rsidR="0064159E" w:rsidRPr="00B50AD7" w14:paraId="4A36E1C6"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44D04733"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Missione</w:t>
            </w:r>
          </w:p>
        </w:tc>
        <w:tc>
          <w:tcPr>
            <w:tcW w:w="3929" w:type="pct"/>
            <w:tcBorders>
              <w:top w:val="single" w:sz="2" w:space="0" w:color="auto"/>
              <w:left w:val="single" w:sz="2" w:space="0" w:color="auto"/>
              <w:bottom w:val="single" w:sz="2" w:space="0" w:color="auto"/>
              <w:right w:val="single" w:sz="2" w:space="0" w:color="auto"/>
            </w:tcBorders>
            <w:noWrap/>
            <w:vAlign w:val="center"/>
          </w:tcPr>
          <w:p w14:paraId="054857E8" w14:textId="3F2A5B83" w:rsidR="0064159E" w:rsidRPr="00B41C3F" w:rsidRDefault="0064159E" w:rsidP="001150EA">
            <w:pPr>
              <w:spacing w:after="0" w:line="240" w:lineRule="auto"/>
              <w:rPr>
                <w:rFonts w:ascii="Garamond" w:eastAsia="Times New Roman" w:hAnsi="Garamond" w:cstheme="minorHAnsi"/>
                <w:sz w:val="24"/>
                <w:szCs w:val="24"/>
                <w:lang w:eastAsia="it-IT"/>
              </w:rPr>
            </w:pPr>
            <w:r w:rsidRPr="000B3FEA">
              <w:rPr>
                <w:rFonts w:ascii="Garamond" w:eastAsia="Times New Roman" w:hAnsi="Garamond" w:cstheme="minorHAnsi"/>
                <w:sz w:val="24"/>
                <w:szCs w:val="24"/>
                <w:lang w:eastAsia="it-IT"/>
              </w:rPr>
              <w:t>5 – Inclusione e Coesione</w:t>
            </w:r>
          </w:p>
        </w:tc>
      </w:tr>
      <w:tr w:rsidR="0064159E" w:rsidRPr="00B50AD7" w14:paraId="7527DB81"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70915C9E"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Componente</w:t>
            </w:r>
          </w:p>
        </w:tc>
        <w:tc>
          <w:tcPr>
            <w:tcW w:w="3929" w:type="pct"/>
            <w:tcBorders>
              <w:top w:val="single" w:sz="2" w:space="0" w:color="auto"/>
              <w:left w:val="single" w:sz="2" w:space="0" w:color="auto"/>
              <w:bottom w:val="single" w:sz="2" w:space="0" w:color="auto"/>
              <w:right w:val="single" w:sz="2" w:space="0" w:color="auto"/>
            </w:tcBorders>
            <w:noWrap/>
            <w:vAlign w:val="center"/>
          </w:tcPr>
          <w:p w14:paraId="139B042D" w14:textId="004616B5" w:rsidR="0064159E" w:rsidRPr="00B41C3F" w:rsidRDefault="0064159E" w:rsidP="001150EA">
            <w:pPr>
              <w:spacing w:after="0" w:line="240" w:lineRule="auto"/>
              <w:rPr>
                <w:rFonts w:ascii="Garamond" w:eastAsia="Times New Roman" w:hAnsi="Garamond" w:cstheme="minorHAnsi"/>
                <w:sz w:val="24"/>
                <w:szCs w:val="24"/>
                <w:lang w:eastAsia="it-IT"/>
              </w:rPr>
            </w:pPr>
            <w:r w:rsidRPr="000B3FEA">
              <w:rPr>
                <w:rFonts w:ascii="Garamond" w:eastAsia="Times New Roman" w:hAnsi="Garamond" w:cstheme="minorHAnsi"/>
                <w:sz w:val="24"/>
                <w:szCs w:val="24"/>
                <w:lang w:eastAsia="it-IT"/>
              </w:rPr>
              <w:t>1 – Politiche per il Lavoro</w:t>
            </w:r>
          </w:p>
        </w:tc>
      </w:tr>
      <w:tr w:rsidR="0064159E" w:rsidRPr="004D0F78" w14:paraId="053B6972"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0FCDD8DB" w14:textId="3A61D84F"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Misura correlata</w:t>
            </w:r>
          </w:p>
        </w:tc>
        <w:tc>
          <w:tcPr>
            <w:tcW w:w="3929" w:type="pct"/>
            <w:tcBorders>
              <w:top w:val="single" w:sz="2" w:space="0" w:color="auto"/>
              <w:left w:val="single" w:sz="2" w:space="0" w:color="auto"/>
              <w:bottom w:val="single" w:sz="2" w:space="0" w:color="auto"/>
              <w:right w:val="single" w:sz="2" w:space="0" w:color="auto"/>
            </w:tcBorders>
            <w:noWrap/>
            <w:vAlign w:val="center"/>
            <w:hideMark/>
          </w:tcPr>
          <w:p w14:paraId="6704FEC1" w14:textId="6357B054" w:rsidR="0064159E" w:rsidRPr="00A16EEA" w:rsidRDefault="005D4064" w:rsidP="001150EA">
            <w:pPr>
              <w:spacing w:after="0" w:line="240" w:lineRule="auto"/>
              <w:rPr>
                <w:rFonts w:ascii="Garamond" w:eastAsia="Times New Roman" w:hAnsi="Garamond" w:cstheme="minorHAnsi"/>
                <w:sz w:val="24"/>
                <w:szCs w:val="24"/>
                <w:lang w:eastAsia="it-IT"/>
              </w:rPr>
            </w:pPr>
            <w:r w:rsidRPr="005D4064">
              <w:rPr>
                <w:rFonts w:ascii="Garamond" w:eastAsia="Times New Roman" w:hAnsi="Garamond" w:cstheme="minorHAnsi"/>
                <w:sz w:val="24"/>
                <w:szCs w:val="24"/>
                <w:lang w:eastAsia="it-IT"/>
              </w:rPr>
              <w:t>Riforma 1.1 “</w:t>
            </w:r>
            <w:proofErr w:type="spellStart"/>
            <w:r w:rsidRPr="005D4064">
              <w:rPr>
                <w:rFonts w:ascii="Garamond" w:eastAsia="Times New Roman" w:hAnsi="Garamond" w:cstheme="minorHAnsi"/>
                <w:i/>
                <w:iCs/>
                <w:sz w:val="24"/>
                <w:szCs w:val="24"/>
                <w:lang w:eastAsia="it-IT"/>
              </w:rPr>
              <w:t>ALMPs</w:t>
            </w:r>
            <w:proofErr w:type="spellEnd"/>
            <w:r w:rsidRPr="005D4064">
              <w:rPr>
                <w:rFonts w:ascii="Garamond" w:eastAsia="Times New Roman" w:hAnsi="Garamond" w:cstheme="minorHAnsi"/>
                <w:sz w:val="24"/>
                <w:szCs w:val="24"/>
                <w:lang w:eastAsia="it-IT"/>
              </w:rPr>
              <w:t xml:space="preserve"> e formazione professionale”</w:t>
            </w:r>
          </w:p>
        </w:tc>
      </w:tr>
      <w:tr w:rsidR="0064159E" w:rsidRPr="004D0F78" w14:paraId="51B078E0"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2D1AD530" w14:textId="7C89A78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Denominazione </w:t>
            </w:r>
            <w:r w:rsidRPr="00B41C3F">
              <w:rPr>
                <w:rFonts w:ascii="Garamond" w:eastAsia="Times New Roman" w:hAnsi="Garamond" w:cstheme="minorHAnsi"/>
                <w:b/>
                <w:bCs/>
                <w:i/>
                <w:color w:val="FFFFFF"/>
                <w:sz w:val="24"/>
                <w:szCs w:val="24"/>
                <w:lang w:eastAsia="it-IT"/>
              </w:rPr>
              <w:t>Milestone/Target</w:t>
            </w:r>
            <w:r w:rsidRPr="00B41C3F">
              <w:rPr>
                <w:rFonts w:ascii="Garamond" w:eastAsia="Times New Roman" w:hAnsi="Garamond" w:cstheme="minorHAnsi"/>
                <w:b/>
                <w:bCs/>
                <w:color w:val="FFFFFF"/>
                <w:sz w:val="24"/>
                <w:szCs w:val="24"/>
                <w:lang w:eastAsia="it-IT"/>
              </w:rPr>
              <w:t xml:space="preserve"> </w:t>
            </w:r>
          </w:p>
        </w:tc>
        <w:tc>
          <w:tcPr>
            <w:tcW w:w="3929" w:type="pct"/>
            <w:tcBorders>
              <w:top w:val="single" w:sz="2" w:space="0" w:color="auto"/>
              <w:left w:val="single" w:sz="2" w:space="0" w:color="auto"/>
              <w:bottom w:val="single" w:sz="2" w:space="0" w:color="auto"/>
              <w:right w:val="single" w:sz="2" w:space="0" w:color="auto"/>
            </w:tcBorders>
            <w:noWrap/>
            <w:vAlign w:val="center"/>
            <w:hideMark/>
          </w:tcPr>
          <w:p w14:paraId="797151AC" w14:textId="72CD1194" w:rsidR="0064159E" w:rsidRPr="00BF7441" w:rsidRDefault="00BF7441" w:rsidP="001150EA">
            <w:pPr>
              <w:spacing w:after="0" w:line="240" w:lineRule="auto"/>
              <w:rPr>
                <w:rFonts w:ascii="Garamond" w:eastAsia="Times New Roman" w:hAnsi="Garamond" w:cstheme="minorHAnsi"/>
                <w:sz w:val="24"/>
                <w:szCs w:val="24"/>
                <w:highlight w:val="yellow"/>
                <w:lang w:eastAsia="it-IT"/>
              </w:rPr>
            </w:pPr>
            <w:r w:rsidRPr="00BF7441">
              <w:rPr>
                <w:rFonts w:ascii="Garamond" w:eastAsia="Times New Roman" w:hAnsi="Garamond" w:cstheme="minorHAnsi"/>
                <w:sz w:val="24"/>
                <w:szCs w:val="24"/>
                <w:lang w:eastAsia="it-IT"/>
              </w:rPr>
              <w:t xml:space="preserve">M5C1-4 La formazione professionale deve essere inclusa nel programma per un quarto dei beneficiari delle </w:t>
            </w:r>
            <w:proofErr w:type="spellStart"/>
            <w:r w:rsidRPr="00BF7441">
              <w:rPr>
                <w:rFonts w:ascii="Garamond" w:eastAsia="Times New Roman" w:hAnsi="Garamond" w:cstheme="minorHAnsi"/>
                <w:sz w:val="24"/>
                <w:szCs w:val="24"/>
                <w:lang w:eastAsia="it-IT"/>
              </w:rPr>
              <w:t>ALMPs</w:t>
            </w:r>
            <w:proofErr w:type="spellEnd"/>
            <w:r w:rsidRPr="00BF7441">
              <w:rPr>
                <w:rFonts w:ascii="Garamond" w:eastAsia="Times New Roman" w:hAnsi="Garamond" w:cstheme="minorHAnsi"/>
                <w:sz w:val="24"/>
                <w:szCs w:val="24"/>
                <w:lang w:eastAsia="it-IT"/>
              </w:rPr>
              <w:t>. Pertanto, almeno 600 000 dei 3 000 000 di beneficiari del programma "Garanzia di occupabilità dei lavoratori" (GOL) dovrebbero aver partecipato alla formazione professionale. Il conseguimento soddisfacente dell'obiettivo dipende anche dal conseguimento soddisfacente di un obiettivo secondario: almeno 300 000 di questi beneficiari dovranno aver partecipato a formazioni sulle competenze digitali.</w:t>
            </w:r>
          </w:p>
        </w:tc>
      </w:tr>
      <w:tr w:rsidR="0064159E" w:rsidRPr="00B50AD7" w14:paraId="0F5A7B80" w14:textId="77777777" w:rsidTr="0064159E">
        <w:trPr>
          <w:trHeight w:val="323"/>
        </w:trPr>
        <w:tc>
          <w:tcPr>
            <w:tcW w:w="1071" w:type="pct"/>
            <w:vMerge w:val="restart"/>
            <w:tcBorders>
              <w:top w:val="single" w:sz="2" w:space="0" w:color="auto"/>
              <w:left w:val="single" w:sz="2" w:space="0" w:color="auto"/>
              <w:right w:val="single" w:sz="2" w:space="0" w:color="auto"/>
            </w:tcBorders>
            <w:shd w:val="clear" w:color="000000" w:fill="1F497D"/>
            <w:vAlign w:val="center"/>
          </w:tcPr>
          <w:p w14:paraId="53A0DF27"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Modalità di attuazione</w:t>
            </w:r>
          </w:p>
        </w:tc>
        <w:tc>
          <w:tcPr>
            <w:tcW w:w="3929" w:type="pct"/>
            <w:tcBorders>
              <w:top w:val="single" w:sz="2" w:space="0" w:color="auto"/>
              <w:left w:val="single" w:sz="2" w:space="0" w:color="auto"/>
              <w:bottom w:val="single" w:sz="2" w:space="0" w:color="auto"/>
              <w:right w:val="single" w:sz="2" w:space="0" w:color="auto"/>
            </w:tcBorders>
            <w:noWrap/>
            <w:vAlign w:val="center"/>
          </w:tcPr>
          <w:p w14:paraId="5D9DABB7" w14:textId="5779E462" w:rsidR="0064159E" w:rsidRPr="00B41C3F" w:rsidRDefault="005C29FA" w:rsidP="001150EA">
            <w:pPr>
              <w:spacing w:after="0" w:line="240" w:lineRule="auto"/>
              <w:rPr>
                <w:rFonts w:ascii="Garamond" w:eastAsia="Times New Roman" w:hAnsi="Garamond" w:cstheme="minorHAnsi"/>
                <w:sz w:val="24"/>
                <w:szCs w:val="24"/>
                <w:lang w:eastAsia="it-IT"/>
              </w:rPr>
            </w:pPr>
            <w:r w:rsidRPr="0046320E">
              <w:rPr>
                <w:rFonts w:ascii="Garamond" w:eastAsia="Times New Roman" w:hAnsi="Garamond" w:cstheme="minorHAnsi"/>
                <w:sz w:val="24"/>
                <w:szCs w:val="24"/>
                <w:lang w:eastAsia="it-IT"/>
              </w:rPr>
              <w:t>□</w:t>
            </w:r>
            <w:r>
              <w:rPr>
                <w:rFonts w:ascii="Garamond" w:eastAsia="Times New Roman" w:hAnsi="Garamond" w:cstheme="minorHAnsi"/>
                <w:sz w:val="24"/>
                <w:szCs w:val="24"/>
                <w:lang w:eastAsia="it-IT"/>
              </w:rPr>
              <w:t xml:space="preserve"> </w:t>
            </w:r>
            <w:r w:rsidR="0064159E" w:rsidRPr="00B41C3F">
              <w:rPr>
                <w:rFonts w:ascii="Garamond" w:eastAsia="Times New Roman" w:hAnsi="Garamond" w:cstheme="minorHAnsi"/>
                <w:sz w:val="24"/>
                <w:szCs w:val="24"/>
                <w:lang w:eastAsia="it-IT"/>
              </w:rPr>
              <w:t>Titolarità</w:t>
            </w:r>
          </w:p>
        </w:tc>
      </w:tr>
      <w:tr w:rsidR="0064159E" w:rsidRPr="00B50AD7" w14:paraId="23B7DBB4" w14:textId="77777777" w:rsidTr="0064159E">
        <w:trPr>
          <w:trHeight w:val="427"/>
        </w:trPr>
        <w:tc>
          <w:tcPr>
            <w:tcW w:w="1071" w:type="pct"/>
            <w:vMerge/>
            <w:tcBorders>
              <w:left w:val="single" w:sz="2" w:space="0" w:color="auto"/>
              <w:bottom w:val="single" w:sz="2" w:space="0" w:color="auto"/>
              <w:right w:val="single" w:sz="2" w:space="0" w:color="auto"/>
            </w:tcBorders>
            <w:shd w:val="clear" w:color="000000" w:fill="1F497D"/>
            <w:vAlign w:val="center"/>
          </w:tcPr>
          <w:p w14:paraId="511D9775"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p>
        </w:tc>
        <w:tc>
          <w:tcPr>
            <w:tcW w:w="3929" w:type="pct"/>
            <w:tcBorders>
              <w:top w:val="single" w:sz="2" w:space="0" w:color="auto"/>
              <w:left w:val="single" w:sz="2" w:space="0" w:color="auto"/>
              <w:bottom w:val="single" w:sz="2" w:space="0" w:color="auto"/>
              <w:right w:val="single" w:sz="2" w:space="0" w:color="auto"/>
            </w:tcBorders>
            <w:noWrap/>
            <w:vAlign w:val="center"/>
          </w:tcPr>
          <w:p w14:paraId="77484249" w14:textId="7A3B77F6" w:rsidR="0064159E" w:rsidRPr="00B41C3F" w:rsidRDefault="005C29FA" w:rsidP="001150EA">
            <w:pPr>
              <w:spacing w:after="0" w:line="240" w:lineRule="auto"/>
              <w:rPr>
                <w:rFonts w:ascii="Garamond" w:eastAsia="Times New Roman" w:hAnsi="Garamond" w:cstheme="minorHAnsi"/>
                <w:sz w:val="24"/>
                <w:szCs w:val="24"/>
                <w:lang w:eastAsia="it-IT"/>
              </w:rPr>
            </w:pPr>
            <w:r w:rsidRPr="001150EA">
              <w:rPr>
                <w:rFonts w:ascii="Garamond" w:eastAsia="Times New Roman" w:hAnsi="Garamond" w:cstheme="minorHAnsi"/>
                <w:sz w:val="24"/>
                <w:szCs w:val="24"/>
                <w:highlight w:val="black"/>
                <w:lang w:eastAsia="it-IT"/>
              </w:rPr>
              <w:t>□</w:t>
            </w:r>
            <w:r w:rsidRPr="00B41C3F">
              <w:rPr>
                <w:rFonts w:ascii="Garamond" w:eastAsia="Times New Roman" w:hAnsi="Garamond" w:cstheme="minorHAnsi"/>
                <w:sz w:val="24"/>
                <w:szCs w:val="24"/>
                <w:lang w:eastAsia="it-IT"/>
              </w:rPr>
              <w:t xml:space="preserve"> </w:t>
            </w:r>
            <w:r w:rsidR="0064159E" w:rsidRPr="00B41C3F">
              <w:rPr>
                <w:rFonts w:ascii="Garamond" w:eastAsia="Times New Roman" w:hAnsi="Garamond" w:cstheme="minorHAnsi"/>
                <w:sz w:val="24"/>
                <w:szCs w:val="24"/>
                <w:lang w:eastAsia="it-IT"/>
              </w:rPr>
              <w:t>Regia</w:t>
            </w:r>
          </w:p>
        </w:tc>
      </w:tr>
      <w:tr w:rsidR="0064159E" w:rsidRPr="00B50AD7" w14:paraId="4C434005"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0C769F4D"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Soggetto Attuatore</w:t>
            </w:r>
          </w:p>
        </w:tc>
        <w:tc>
          <w:tcPr>
            <w:tcW w:w="3929" w:type="pct"/>
            <w:tcBorders>
              <w:top w:val="single" w:sz="2" w:space="0" w:color="auto"/>
              <w:left w:val="single" w:sz="2" w:space="0" w:color="auto"/>
              <w:bottom w:val="single" w:sz="2" w:space="0" w:color="auto"/>
              <w:right w:val="single" w:sz="2" w:space="0" w:color="auto"/>
            </w:tcBorders>
            <w:noWrap/>
            <w:vAlign w:val="center"/>
            <w:hideMark/>
          </w:tcPr>
          <w:p w14:paraId="3DCA1009" w14:textId="692EF936" w:rsidR="0064159E" w:rsidRPr="00B41C3F" w:rsidRDefault="0064159E" w:rsidP="001150EA">
            <w:pPr>
              <w:spacing w:after="0" w:line="240" w:lineRule="auto"/>
              <w:rPr>
                <w:rFonts w:ascii="Garamond" w:eastAsia="Times New Roman" w:hAnsi="Garamond" w:cstheme="minorHAnsi"/>
                <w:sz w:val="24"/>
                <w:szCs w:val="24"/>
                <w:lang w:eastAsia="it-IT"/>
              </w:rPr>
            </w:pPr>
            <w:r w:rsidRPr="00B41C3F">
              <w:rPr>
                <w:rFonts w:ascii="Garamond" w:eastAsia="Times New Roman" w:hAnsi="Garamond" w:cstheme="minorHAnsi"/>
                <w:sz w:val="24"/>
                <w:szCs w:val="24"/>
                <w:lang w:eastAsia="it-IT"/>
              </w:rPr>
              <w:t> </w:t>
            </w:r>
            <w:r>
              <w:rPr>
                <w:rFonts w:ascii="Garamond" w:eastAsia="Times New Roman" w:hAnsi="Garamond" w:cstheme="minorHAnsi"/>
                <w:sz w:val="24"/>
                <w:szCs w:val="24"/>
                <w:lang w:eastAsia="it-IT"/>
              </w:rPr>
              <w:t>Regioni</w:t>
            </w:r>
            <w:r w:rsidR="002B409C">
              <w:rPr>
                <w:rFonts w:ascii="Garamond" w:eastAsia="Times New Roman" w:hAnsi="Garamond" w:cstheme="minorHAnsi"/>
                <w:sz w:val="24"/>
                <w:szCs w:val="24"/>
                <w:lang w:eastAsia="it-IT"/>
              </w:rPr>
              <w:t xml:space="preserve"> e Province Autonome</w:t>
            </w:r>
          </w:p>
        </w:tc>
      </w:tr>
      <w:tr w:rsidR="0064159E" w:rsidRPr="00B50AD7" w14:paraId="61AA4EF6" w14:textId="77777777" w:rsidTr="0064159E">
        <w:trPr>
          <w:trHeight w:val="141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3DF33002"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Luogo di conservazione della documentazione</w:t>
            </w:r>
          </w:p>
          <w:p w14:paraId="3585A39B" w14:textId="776CA2D9"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color w:val="FFFFFF"/>
                <w:sz w:val="24"/>
                <w:szCs w:val="24"/>
                <w:lang w:eastAsia="it-IT"/>
              </w:rPr>
              <w:lastRenderedPageBreak/>
              <w:t>(</w:t>
            </w:r>
            <w:r w:rsidRPr="00B41C3F">
              <w:rPr>
                <w:rFonts w:ascii="Garamond" w:eastAsia="Times New Roman" w:hAnsi="Garamond" w:cstheme="minorHAnsi"/>
                <w:color w:val="FFFFFF" w:themeColor="background1"/>
                <w:sz w:val="24"/>
                <w:szCs w:val="24"/>
                <w:lang w:eastAsia="it-IT"/>
              </w:rPr>
              <w:t>ente/ufficio/stanza o server/archivio informatico)</w:t>
            </w:r>
          </w:p>
        </w:tc>
        <w:tc>
          <w:tcPr>
            <w:tcW w:w="3929" w:type="pct"/>
            <w:tcBorders>
              <w:top w:val="single" w:sz="2" w:space="0" w:color="auto"/>
              <w:left w:val="single" w:sz="2" w:space="0" w:color="auto"/>
              <w:bottom w:val="single" w:sz="2" w:space="0" w:color="auto"/>
              <w:right w:val="single" w:sz="2" w:space="0" w:color="auto"/>
            </w:tcBorders>
            <w:noWrap/>
            <w:vAlign w:val="center"/>
          </w:tcPr>
          <w:p w14:paraId="62E233D8" w14:textId="1BFD745C" w:rsidR="0064159E" w:rsidRPr="00B41C3F" w:rsidRDefault="0064159E" w:rsidP="00EA1790">
            <w:pPr>
              <w:spacing w:after="0" w:line="240" w:lineRule="auto"/>
              <w:rPr>
                <w:sz w:val="24"/>
                <w:szCs w:val="24"/>
              </w:rPr>
            </w:pPr>
            <w:r w:rsidRPr="00A72CB0">
              <w:rPr>
                <w:rFonts w:ascii="Garamond" w:hAnsi="Garamond"/>
                <w:sz w:val="24"/>
                <w:szCs w:val="24"/>
              </w:rPr>
              <w:lastRenderedPageBreak/>
              <w:t>Presso l’archivio digitale custodito presso</w:t>
            </w:r>
            <w:r w:rsidR="00A16EEA">
              <w:rPr>
                <w:rFonts w:ascii="Garamond" w:hAnsi="Garamond"/>
                <w:sz w:val="24"/>
                <w:szCs w:val="24"/>
              </w:rPr>
              <w:t xml:space="preserve"> </w:t>
            </w:r>
            <w:r w:rsidRPr="00A72CB0">
              <w:rPr>
                <w:rFonts w:ascii="Garamond" w:hAnsi="Garamond"/>
                <w:sz w:val="24"/>
                <w:szCs w:val="24"/>
              </w:rPr>
              <w:t>gli Uffici dell’UDM PNRR del Ministero del</w:t>
            </w:r>
            <w:r w:rsidR="00A16EEA">
              <w:rPr>
                <w:rFonts w:ascii="Garamond" w:hAnsi="Garamond"/>
                <w:sz w:val="24"/>
                <w:szCs w:val="24"/>
              </w:rPr>
              <w:t xml:space="preserve"> </w:t>
            </w:r>
            <w:r>
              <w:rPr>
                <w:rFonts w:ascii="Garamond" w:hAnsi="Garamond"/>
                <w:sz w:val="24"/>
                <w:szCs w:val="24"/>
              </w:rPr>
              <w:t>L</w:t>
            </w:r>
            <w:r w:rsidRPr="00A72CB0">
              <w:rPr>
                <w:rFonts w:ascii="Garamond" w:hAnsi="Garamond"/>
                <w:sz w:val="24"/>
                <w:szCs w:val="24"/>
              </w:rPr>
              <w:t xml:space="preserve">avoro e delle </w:t>
            </w:r>
            <w:r>
              <w:rPr>
                <w:rFonts w:ascii="Garamond" w:hAnsi="Garamond"/>
                <w:sz w:val="24"/>
                <w:szCs w:val="24"/>
              </w:rPr>
              <w:t>P</w:t>
            </w:r>
            <w:r w:rsidRPr="00A72CB0">
              <w:rPr>
                <w:rFonts w:ascii="Garamond" w:hAnsi="Garamond"/>
                <w:sz w:val="24"/>
                <w:szCs w:val="24"/>
              </w:rPr>
              <w:t xml:space="preserve">olitiche </w:t>
            </w:r>
            <w:r>
              <w:rPr>
                <w:rFonts w:ascii="Garamond" w:hAnsi="Garamond"/>
                <w:sz w:val="24"/>
                <w:szCs w:val="24"/>
              </w:rPr>
              <w:t>S</w:t>
            </w:r>
            <w:r w:rsidRPr="00A72CB0">
              <w:rPr>
                <w:rFonts w:ascii="Garamond" w:hAnsi="Garamond"/>
                <w:sz w:val="24"/>
                <w:szCs w:val="24"/>
              </w:rPr>
              <w:t>ociali</w:t>
            </w:r>
            <w:r>
              <w:rPr>
                <w:rFonts w:ascii="Garamond" w:hAnsi="Garamond"/>
                <w:sz w:val="24"/>
                <w:szCs w:val="24"/>
              </w:rPr>
              <w:t xml:space="preserve">, </w:t>
            </w:r>
            <w:r w:rsidRPr="002C25DE">
              <w:rPr>
                <w:rFonts w:ascii="Garamond" w:hAnsi="Garamond"/>
                <w:sz w:val="24"/>
                <w:szCs w:val="24"/>
              </w:rPr>
              <w:t xml:space="preserve">CARTELLA CONDIVISA sul server del Ministero, UDM-PNRR-RENDICONTAZIONE </w:t>
            </w:r>
            <w:proofErr w:type="spellStart"/>
            <w:r w:rsidRPr="002C25DE">
              <w:rPr>
                <w:rFonts w:ascii="Garamond" w:hAnsi="Garamond"/>
                <w:sz w:val="24"/>
                <w:szCs w:val="24"/>
              </w:rPr>
              <w:t>MeT</w:t>
            </w:r>
            <w:proofErr w:type="spellEnd"/>
            <w:r w:rsidR="00BF7441">
              <w:rPr>
                <w:rFonts w:ascii="Garamond" w:hAnsi="Garamond"/>
                <w:sz w:val="24"/>
                <w:szCs w:val="24"/>
              </w:rPr>
              <w:t>\2</w:t>
            </w:r>
            <w:r w:rsidR="00BF7441" w:rsidRPr="00BF7441">
              <w:rPr>
                <w:rFonts w:ascii="Garamond" w:hAnsi="Garamond"/>
                <w:sz w:val="24"/>
                <w:szCs w:val="24"/>
              </w:rPr>
              <w:t>025_Q4\GOL\M5C1 4</w:t>
            </w:r>
          </w:p>
          <w:p w14:paraId="1AEBCAB3" w14:textId="77777777" w:rsidR="0064159E" w:rsidRPr="00B41C3F" w:rsidRDefault="0064159E" w:rsidP="00EA1790">
            <w:pPr>
              <w:rPr>
                <w:rFonts w:ascii="Garamond" w:eastAsia="Times New Roman" w:hAnsi="Garamond" w:cstheme="minorHAnsi"/>
                <w:sz w:val="24"/>
                <w:szCs w:val="24"/>
                <w:lang w:eastAsia="it-IT"/>
              </w:rPr>
            </w:pPr>
          </w:p>
        </w:tc>
      </w:tr>
    </w:tbl>
    <w:p w14:paraId="5B9DAEC4" w14:textId="77777777" w:rsidR="00A27B86" w:rsidRDefault="00A27B86"/>
    <w:p w14:paraId="6A2EEBBD" w14:textId="77777777" w:rsidR="00B24B83" w:rsidRPr="00B24B83" w:rsidRDefault="00B24B83" w:rsidP="00B24B83"/>
    <w:p w14:paraId="3B058B02" w14:textId="77777777" w:rsidR="00B24B83" w:rsidRPr="00B24B83" w:rsidRDefault="00B24B83" w:rsidP="00B24B83"/>
    <w:tbl>
      <w:tblPr>
        <w:tblpPr w:leftFromText="141" w:rightFromText="141" w:vertAnchor="text" w:horzAnchor="margin" w:tblpXSpec="center" w:tblpY="221"/>
        <w:tblW w:w="4146" w:type="pct"/>
        <w:tblCellMar>
          <w:left w:w="70" w:type="dxa"/>
          <w:right w:w="70" w:type="dxa"/>
        </w:tblCellMar>
        <w:tblLook w:val="04A0" w:firstRow="1" w:lastRow="0" w:firstColumn="1" w:lastColumn="0" w:noHBand="0" w:noVBand="1"/>
      </w:tblPr>
      <w:tblGrid>
        <w:gridCol w:w="3846"/>
        <w:gridCol w:w="4129"/>
      </w:tblGrid>
      <w:tr w:rsidR="00B41C3F" w:rsidRPr="00B24B83" w14:paraId="2E29D8FB" w14:textId="77777777" w:rsidTr="00B41C3F">
        <w:trPr>
          <w:trHeight w:val="435"/>
        </w:trPr>
        <w:tc>
          <w:tcPr>
            <w:tcW w:w="2411" w:type="pct"/>
            <w:tcBorders>
              <w:top w:val="single" w:sz="8" w:space="0" w:color="auto"/>
              <w:left w:val="single" w:sz="8" w:space="0" w:color="auto"/>
              <w:bottom w:val="single" w:sz="8" w:space="0" w:color="auto"/>
              <w:right w:val="single" w:sz="8" w:space="0" w:color="000000"/>
            </w:tcBorders>
            <w:shd w:val="clear" w:color="000000" w:fill="FFFFFF"/>
            <w:vAlign w:val="center"/>
            <w:hideMark/>
          </w:tcPr>
          <w:p w14:paraId="64B75ABD" w14:textId="77777777" w:rsidR="00B41C3F" w:rsidRPr="00B24B83" w:rsidRDefault="00B41C3F" w:rsidP="00B41C3F">
            <w:pPr>
              <w:spacing w:after="0" w:line="240" w:lineRule="auto"/>
              <w:ind w:left="623" w:hanging="623"/>
              <w:jc w:val="center"/>
              <w:rPr>
                <w:rFonts w:ascii="Garamond" w:eastAsia="Times New Roman" w:hAnsi="Garamond" w:cs="Calibri"/>
                <w:b/>
                <w:bCs/>
                <w:sz w:val="24"/>
                <w:szCs w:val="24"/>
                <w:lang w:eastAsia="it-IT"/>
              </w:rPr>
            </w:pPr>
            <w:r w:rsidRPr="00B24B83">
              <w:rPr>
                <w:rFonts w:ascii="Garamond" w:eastAsia="Times New Roman" w:hAnsi="Garamond" w:cs="Calibri"/>
                <w:b/>
                <w:bCs/>
                <w:sz w:val="24"/>
                <w:szCs w:val="24"/>
                <w:lang w:eastAsia="it-IT"/>
              </w:rPr>
              <w:t>Fase del controllo</w:t>
            </w:r>
          </w:p>
        </w:tc>
        <w:tc>
          <w:tcPr>
            <w:tcW w:w="2589" w:type="pct"/>
            <w:tcBorders>
              <w:top w:val="single" w:sz="8" w:space="0" w:color="auto"/>
              <w:left w:val="nil"/>
              <w:bottom w:val="single" w:sz="8" w:space="0" w:color="auto"/>
              <w:right w:val="single" w:sz="8" w:space="0" w:color="000000"/>
            </w:tcBorders>
            <w:shd w:val="clear" w:color="000000" w:fill="FFFFFF"/>
            <w:vAlign w:val="center"/>
            <w:hideMark/>
          </w:tcPr>
          <w:p w14:paraId="6920E624" w14:textId="4534C915" w:rsidR="00B41C3F" w:rsidRPr="0064159E" w:rsidRDefault="0041117F" w:rsidP="00B41C3F">
            <w:pPr>
              <w:spacing w:after="0" w:line="240" w:lineRule="auto"/>
              <w:jc w:val="center"/>
              <w:rPr>
                <w:rFonts w:ascii="Garamond" w:eastAsia="Times New Roman" w:hAnsi="Garamond" w:cs="Calibri"/>
                <w:b/>
                <w:bCs/>
                <w:i/>
                <w:iCs/>
                <w:color w:val="000000"/>
                <w:sz w:val="28"/>
                <w:szCs w:val="28"/>
                <w:lang w:eastAsia="it-IT"/>
              </w:rPr>
            </w:pPr>
            <w:r w:rsidRPr="0064159E">
              <w:rPr>
                <w:rFonts w:ascii="Garamond" w:eastAsia="Times New Roman" w:hAnsi="Garamond" w:cs="Calibri"/>
                <w:b/>
                <w:bCs/>
                <w:i/>
                <w:iCs/>
                <w:color w:val="000000"/>
                <w:sz w:val="28"/>
                <w:szCs w:val="28"/>
                <w:lang w:eastAsia="it-IT"/>
              </w:rPr>
              <w:t>Rendicontazione</w:t>
            </w:r>
            <w:r w:rsidR="00042FC7" w:rsidRPr="0064159E">
              <w:rPr>
                <w:rFonts w:ascii="Garamond" w:eastAsia="Times New Roman" w:hAnsi="Garamond" w:cs="Calibri"/>
                <w:b/>
                <w:bCs/>
                <w:i/>
                <w:iCs/>
                <w:color w:val="000000"/>
                <w:sz w:val="28"/>
                <w:szCs w:val="28"/>
                <w:lang w:eastAsia="it-IT"/>
              </w:rPr>
              <w:t xml:space="preserve"> </w:t>
            </w:r>
          </w:p>
        </w:tc>
      </w:tr>
    </w:tbl>
    <w:p w14:paraId="5D470DF1" w14:textId="08FE301A" w:rsidR="00B24B83" w:rsidRPr="00B24B83" w:rsidRDefault="00B24B83" w:rsidP="00B24B83">
      <w:pPr>
        <w:sectPr w:rsidR="00B24B83" w:rsidRPr="00B24B83" w:rsidSect="00261237">
          <w:headerReference w:type="default" r:id="rId13"/>
          <w:footerReference w:type="default" r:id="rId14"/>
          <w:pgSz w:w="11906" w:h="16838"/>
          <w:pgMar w:top="1417" w:right="1134" w:bottom="1134" w:left="1134" w:header="708" w:footer="708" w:gutter="0"/>
          <w:cols w:space="708"/>
          <w:docGrid w:linePitch="360"/>
        </w:sectPr>
      </w:pPr>
    </w:p>
    <w:p w14:paraId="12284BB5" w14:textId="77777777" w:rsidR="002A6624" w:rsidRDefault="002A6624" w:rsidP="00832ACF">
      <w:pPr>
        <w:rPr>
          <w:rFonts w:ascii="Garamond" w:hAnsi="Garamond"/>
        </w:rPr>
      </w:pPr>
    </w:p>
    <w:tbl>
      <w:tblPr>
        <w:tblW w:w="14486" w:type="dxa"/>
        <w:tblLayout w:type="fixed"/>
        <w:tblCellMar>
          <w:left w:w="70" w:type="dxa"/>
          <w:right w:w="70" w:type="dxa"/>
        </w:tblCellMar>
        <w:tblLook w:val="04A0" w:firstRow="1" w:lastRow="0" w:firstColumn="1" w:lastColumn="0" w:noHBand="0" w:noVBand="1"/>
      </w:tblPr>
      <w:tblGrid>
        <w:gridCol w:w="561"/>
        <w:gridCol w:w="4135"/>
        <w:gridCol w:w="560"/>
        <w:gridCol w:w="819"/>
        <w:gridCol w:w="957"/>
        <w:gridCol w:w="1516"/>
        <w:gridCol w:w="1487"/>
        <w:gridCol w:w="2386"/>
        <w:gridCol w:w="365"/>
        <w:gridCol w:w="1700"/>
      </w:tblGrid>
      <w:tr w:rsidR="00764672" w:rsidRPr="00B03310" w14:paraId="0E04E75D" w14:textId="77777777" w:rsidTr="00F05D8B">
        <w:trPr>
          <w:trHeight w:val="567"/>
        </w:trPr>
        <w:tc>
          <w:tcPr>
            <w:tcW w:w="14486" w:type="dxa"/>
            <w:gridSpan w:val="10"/>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5E316156" w14:textId="4689262F" w:rsidR="00764672" w:rsidRPr="0041117F" w:rsidRDefault="00764672" w:rsidP="006E1C0A">
            <w:pPr>
              <w:spacing w:after="0" w:line="240" w:lineRule="auto"/>
              <w:jc w:val="center"/>
              <w:rPr>
                <w:rFonts w:ascii="Garamond" w:eastAsia="Times New Roman" w:hAnsi="Garamond" w:cs="Calibri"/>
                <w:b/>
                <w:bCs/>
                <w:color w:val="FFFFFF" w:themeColor="background1"/>
                <w:sz w:val="24"/>
                <w:szCs w:val="24"/>
                <w:lang w:eastAsia="it-IT"/>
              </w:rPr>
            </w:pPr>
            <w:bookmarkStart w:id="0" w:name="_Hlk132724277"/>
            <w:r w:rsidRPr="0041117F">
              <w:rPr>
                <w:rFonts w:ascii="Garamond" w:eastAsia="Times New Roman" w:hAnsi="Garamond" w:cs="Calibri"/>
                <w:b/>
                <w:bCs/>
                <w:color w:val="FFFFFF" w:themeColor="background1"/>
                <w:sz w:val="24"/>
                <w:szCs w:val="24"/>
                <w:lang w:eastAsia="it-IT"/>
              </w:rPr>
              <w:t>RENDICONTAZIONE</w:t>
            </w:r>
          </w:p>
        </w:tc>
      </w:tr>
      <w:bookmarkEnd w:id="0"/>
      <w:tr w:rsidR="00764672" w:rsidRPr="00B03310" w14:paraId="7CCE5FF7" w14:textId="77777777" w:rsidTr="00F05D8B">
        <w:trPr>
          <w:trHeight w:val="567"/>
        </w:trPr>
        <w:tc>
          <w:tcPr>
            <w:tcW w:w="561"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4D888B8A" w14:textId="77777777" w:rsidR="00764672" w:rsidRPr="00FD28E2" w:rsidRDefault="00764672" w:rsidP="00001E8D">
            <w:pPr>
              <w:spacing w:after="0" w:line="240" w:lineRule="auto"/>
              <w:jc w:val="center"/>
              <w:rPr>
                <w:rFonts w:ascii="Garamond" w:eastAsia="Times New Roman" w:hAnsi="Garamond" w:cs="Calibri"/>
                <w:b/>
                <w:bCs/>
                <w:color w:val="FFFFFF" w:themeColor="background1"/>
                <w:sz w:val="24"/>
                <w:szCs w:val="24"/>
                <w:lang w:eastAsia="it-IT"/>
              </w:rPr>
            </w:pPr>
          </w:p>
        </w:tc>
        <w:tc>
          <w:tcPr>
            <w:tcW w:w="4135"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0A5E192F" w14:textId="7B46F657" w:rsidR="00764672" w:rsidRPr="00FD28E2" w:rsidRDefault="00764672" w:rsidP="00532C3D">
            <w:pPr>
              <w:spacing w:after="0" w:line="240" w:lineRule="auto"/>
              <w:jc w:val="both"/>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Punti di controllo</w:t>
            </w:r>
          </w:p>
        </w:tc>
        <w:tc>
          <w:tcPr>
            <w:tcW w:w="560"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56F8D0B4" w14:textId="17F38BDF" w:rsidR="00764672" w:rsidRPr="00FD28E2" w:rsidRDefault="00764672" w:rsidP="00001E8D">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SI</w:t>
            </w:r>
          </w:p>
        </w:tc>
        <w:tc>
          <w:tcPr>
            <w:tcW w:w="819"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226B5ED0" w14:textId="273F32A6" w:rsidR="00764672" w:rsidRPr="00FD28E2" w:rsidRDefault="00764672" w:rsidP="00001E8D">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NO</w:t>
            </w:r>
          </w:p>
        </w:tc>
        <w:tc>
          <w:tcPr>
            <w:tcW w:w="957"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0C2107BD" w14:textId="47942A18" w:rsidR="00764672" w:rsidRPr="00FD28E2" w:rsidRDefault="00764672" w:rsidP="00001E8D">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N.A.</w:t>
            </w:r>
          </w:p>
        </w:tc>
        <w:tc>
          <w:tcPr>
            <w:tcW w:w="3003" w:type="dxa"/>
            <w:gridSpan w:val="2"/>
            <w:tcBorders>
              <w:top w:val="single" w:sz="4" w:space="0" w:color="auto"/>
              <w:left w:val="nil"/>
              <w:bottom w:val="single" w:sz="4" w:space="0" w:color="auto"/>
              <w:right w:val="single" w:sz="4" w:space="0" w:color="auto"/>
            </w:tcBorders>
            <w:shd w:val="clear" w:color="auto" w:fill="2F5496" w:themeFill="accent1" w:themeFillShade="BF"/>
            <w:vAlign w:val="center"/>
          </w:tcPr>
          <w:p w14:paraId="6A329DA6" w14:textId="0A58BD32" w:rsidR="00764672" w:rsidRPr="00E01CE1" w:rsidRDefault="00764672" w:rsidP="00E01CE1">
            <w:pPr>
              <w:spacing w:after="0" w:line="240" w:lineRule="auto"/>
              <w:rPr>
                <w:rFonts w:ascii="Garamond" w:eastAsia="Times New Roman" w:hAnsi="Garamond" w:cs="Calibri"/>
                <w:b/>
                <w:bCs/>
                <w:color w:val="FFFFFF" w:themeColor="background1"/>
                <w:sz w:val="24"/>
                <w:szCs w:val="24"/>
                <w:lang w:eastAsia="it-IT"/>
              </w:rPr>
            </w:pPr>
            <w:r w:rsidRPr="00E01CE1">
              <w:rPr>
                <w:rFonts w:ascii="Garamond" w:eastAsia="Times New Roman" w:hAnsi="Garamond" w:cs="Calibri"/>
                <w:b/>
                <w:bCs/>
                <w:color w:val="FFFFFF" w:themeColor="background1"/>
                <w:sz w:val="24"/>
                <w:szCs w:val="24"/>
                <w:lang w:eastAsia="it-IT"/>
              </w:rPr>
              <w:t>Documenti verificati</w:t>
            </w:r>
          </w:p>
        </w:tc>
        <w:tc>
          <w:tcPr>
            <w:tcW w:w="2386"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32D6C7CA" w14:textId="1E0268B1" w:rsidR="00764672" w:rsidRPr="00FD28E2" w:rsidRDefault="00764672" w:rsidP="00001E8D">
            <w:pPr>
              <w:spacing w:after="0" w:line="240" w:lineRule="auto"/>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Note/Commenti</w:t>
            </w:r>
          </w:p>
        </w:tc>
        <w:tc>
          <w:tcPr>
            <w:tcW w:w="2065" w:type="dxa"/>
            <w:gridSpan w:val="2"/>
            <w:tcBorders>
              <w:top w:val="single" w:sz="4" w:space="0" w:color="auto"/>
              <w:left w:val="nil"/>
              <w:bottom w:val="single" w:sz="4" w:space="0" w:color="auto"/>
              <w:right w:val="single" w:sz="4" w:space="0" w:color="auto"/>
            </w:tcBorders>
            <w:shd w:val="clear" w:color="auto" w:fill="2F5496" w:themeFill="accent1" w:themeFillShade="BF"/>
            <w:vAlign w:val="center"/>
          </w:tcPr>
          <w:p w14:paraId="74BB6C18" w14:textId="33D086E4" w:rsidR="00764672" w:rsidRPr="00FD28E2" w:rsidRDefault="00764672" w:rsidP="00B41C3F">
            <w:pPr>
              <w:spacing w:after="0" w:line="240" w:lineRule="auto"/>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Oggetto del controllo</w:t>
            </w:r>
          </w:p>
        </w:tc>
      </w:tr>
      <w:tr w:rsidR="00764672" w:rsidRPr="00B03310" w14:paraId="5490A63E" w14:textId="77777777" w:rsidTr="00D37AD7">
        <w:trPr>
          <w:trHeight w:val="198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697B0A" w14:textId="23B9874D" w:rsidR="00764672" w:rsidRPr="00B03310" w:rsidRDefault="00764672" w:rsidP="00BF5E3D">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A21F54" w14:textId="0810C785" w:rsidR="00764672" w:rsidRPr="00B03310" w:rsidRDefault="00764672" w:rsidP="001969E1">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Le misure</w:t>
            </w:r>
            <w:r w:rsidRPr="004C684E">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necessarie</w:t>
            </w:r>
            <w:r w:rsidRPr="004C684E">
              <w:rPr>
                <w:rFonts w:ascii="Garamond" w:eastAsia="Times New Roman" w:hAnsi="Garamond" w:cs="Calibri"/>
                <w:sz w:val="24"/>
                <w:szCs w:val="24"/>
                <w:lang w:eastAsia="it-IT"/>
              </w:rPr>
              <w:t xml:space="preserve"> al soddisfacente conseguimento del </w:t>
            </w:r>
            <w:r>
              <w:rPr>
                <w:rFonts w:ascii="Garamond" w:eastAsia="Times New Roman" w:hAnsi="Garamond" w:cs="Calibri"/>
                <w:i/>
                <w:iCs/>
                <w:sz w:val="24"/>
                <w:szCs w:val="24"/>
                <w:lang w:eastAsia="it-IT"/>
              </w:rPr>
              <w:t>target</w:t>
            </w:r>
            <w:r w:rsidRPr="00266AEB">
              <w:rPr>
                <w:rFonts w:ascii="Garamond" w:eastAsia="Times New Roman" w:hAnsi="Garamond" w:cs="Calibri"/>
                <w:sz w:val="24"/>
                <w:szCs w:val="24"/>
                <w:lang w:eastAsia="it-IT"/>
              </w:rPr>
              <w:t xml:space="preserve"> </w:t>
            </w:r>
            <w:r w:rsidRPr="004C684E">
              <w:rPr>
                <w:rFonts w:ascii="Garamond" w:eastAsia="Times New Roman" w:hAnsi="Garamond" w:cs="Calibri"/>
                <w:sz w:val="24"/>
                <w:szCs w:val="24"/>
                <w:lang w:eastAsia="it-IT"/>
              </w:rPr>
              <w:t>sono stat</w:t>
            </w:r>
            <w:r>
              <w:rPr>
                <w:rFonts w:ascii="Garamond" w:eastAsia="Times New Roman" w:hAnsi="Garamond" w:cs="Calibri"/>
                <w:sz w:val="24"/>
                <w:szCs w:val="24"/>
                <w:lang w:eastAsia="it-IT"/>
              </w:rPr>
              <w:t>e</w:t>
            </w:r>
            <w:r w:rsidRPr="004C684E">
              <w:rPr>
                <w:rFonts w:ascii="Garamond" w:eastAsia="Times New Roman" w:hAnsi="Garamond" w:cs="Calibri"/>
                <w:sz w:val="24"/>
                <w:szCs w:val="24"/>
                <w:lang w:eastAsia="it-IT"/>
              </w:rPr>
              <w:t xml:space="preserve"> adottat</w:t>
            </w:r>
            <w:r>
              <w:rPr>
                <w:rFonts w:ascii="Garamond" w:eastAsia="Times New Roman" w:hAnsi="Garamond" w:cs="Calibri"/>
                <w:sz w:val="24"/>
                <w:szCs w:val="24"/>
                <w:lang w:eastAsia="it-IT"/>
              </w:rPr>
              <w:t>e</w:t>
            </w:r>
            <w:r w:rsidRPr="004C684E">
              <w:rPr>
                <w:rFonts w:ascii="Garamond" w:eastAsia="Times New Roman" w:hAnsi="Garamond" w:cs="Calibri"/>
                <w:sz w:val="24"/>
                <w:szCs w:val="24"/>
                <w:lang w:eastAsia="it-IT"/>
              </w:rPr>
              <w:t xml:space="preserve"> nel rispetto delle </w:t>
            </w:r>
            <w:r>
              <w:rPr>
                <w:rFonts w:ascii="Garamond" w:eastAsia="Times New Roman" w:hAnsi="Garamond" w:cs="Calibri"/>
                <w:sz w:val="24"/>
                <w:szCs w:val="24"/>
                <w:lang w:eastAsia="it-IT"/>
              </w:rPr>
              <w:t xml:space="preserve">condizioni e delle </w:t>
            </w:r>
            <w:r w:rsidRPr="004C684E">
              <w:rPr>
                <w:rFonts w:ascii="Garamond" w:eastAsia="Times New Roman" w:hAnsi="Garamond" w:cs="Calibri"/>
                <w:sz w:val="24"/>
                <w:szCs w:val="24"/>
                <w:lang w:eastAsia="it-IT"/>
              </w:rPr>
              <w:t xml:space="preserve">tempistiche previste </w:t>
            </w:r>
            <w:r w:rsidRPr="00AC077C">
              <w:rPr>
                <w:rFonts w:ascii="Garamond" w:eastAsia="Times New Roman" w:hAnsi="Garamond" w:cs="Calibri"/>
                <w:sz w:val="24"/>
                <w:szCs w:val="24"/>
                <w:lang w:eastAsia="it-IT"/>
              </w:rPr>
              <w:t>dall’</w:t>
            </w:r>
            <w:proofErr w:type="spellStart"/>
            <w:r w:rsidRPr="00AC077C">
              <w:rPr>
                <w:rFonts w:ascii="Garamond" w:eastAsia="Times New Roman" w:hAnsi="Garamond" w:cs="Calibri"/>
                <w:i/>
                <w:iCs/>
                <w:sz w:val="24"/>
                <w:szCs w:val="24"/>
                <w:lang w:eastAsia="it-IT"/>
              </w:rPr>
              <w:t>Annex</w:t>
            </w:r>
            <w:proofErr w:type="spellEnd"/>
            <w:r w:rsidRPr="004C684E">
              <w:rPr>
                <w:rFonts w:ascii="Garamond" w:eastAsia="Times New Roman" w:hAnsi="Garamond" w:cs="Calibri"/>
                <w:sz w:val="24"/>
                <w:szCs w:val="24"/>
                <w:lang w:eastAsia="it-IT"/>
              </w:rPr>
              <w:t xml:space="preserve"> </w:t>
            </w:r>
            <w:r w:rsidRPr="004D36EF">
              <w:rPr>
                <w:rFonts w:ascii="Garamond" w:eastAsia="Times New Roman" w:hAnsi="Garamond" w:cs="Calibri"/>
                <w:i/>
                <w:iCs/>
                <w:sz w:val="24"/>
                <w:szCs w:val="24"/>
                <w:lang w:eastAsia="it-IT"/>
              </w:rPr>
              <w:t>CID</w:t>
            </w:r>
            <w:r w:rsidRPr="004C684E">
              <w:rPr>
                <w:rFonts w:ascii="Garamond" w:eastAsia="Times New Roman" w:hAnsi="Garamond" w:cs="Calibri"/>
                <w:sz w:val="24"/>
                <w:szCs w:val="24"/>
                <w:lang w:eastAsia="it-IT"/>
              </w:rPr>
              <w:t>?</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7998942E" w14:textId="7012F34A" w:rsidR="00764672" w:rsidRPr="00B03310" w:rsidRDefault="00764672" w:rsidP="00BF5E3D">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79B187" w14:textId="77777777" w:rsidR="00764672" w:rsidRPr="00B03310" w:rsidRDefault="00764672" w:rsidP="00BF5E3D">
            <w:pPr>
              <w:spacing w:after="0" w:line="240" w:lineRule="auto"/>
              <w:rPr>
                <w:rFonts w:ascii="Garamond" w:eastAsia="Times New Roman" w:hAnsi="Garamond" w:cs="Calibri"/>
                <w:b/>
                <w:bCs/>
                <w:sz w:val="24"/>
                <w:szCs w:val="24"/>
                <w:lang w:eastAsia="it-IT"/>
              </w:rPr>
            </w:pPr>
            <w:r w:rsidRPr="00B03310">
              <w:rPr>
                <w:rFonts w:ascii="Garamond" w:eastAsia="Times New Roman" w:hAnsi="Garamond" w:cs="Calibri"/>
                <w:b/>
                <w:bCs/>
                <w:sz w:val="24"/>
                <w:szCs w:val="24"/>
                <w:lang w:eastAsia="it-IT"/>
              </w:rPr>
              <w:t> </w:t>
            </w: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9C7BF4" w14:textId="77777777" w:rsidR="00764672" w:rsidRPr="00B03310" w:rsidRDefault="00764672" w:rsidP="00BF5E3D">
            <w:pPr>
              <w:spacing w:after="0" w:line="240" w:lineRule="auto"/>
              <w:rPr>
                <w:rFonts w:ascii="Garamond" w:eastAsia="Times New Roman" w:hAnsi="Garamond" w:cs="Calibri"/>
                <w:b/>
                <w:bCs/>
                <w:sz w:val="24"/>
                <w:szCs w:val="24"/>
                <w:lang w:eastAsia="it-IT"/>
              </w:rPr>
            </w:pPr>
            <w:r w:rsidRPr="00B03310">
              <w:rPr>
                <w:rFonts w:ascii="Garamond" w:eastAsia="Times New Roman" w:hAnsi="Garamond" w:cs="Calibri"/>
                <w:b/>
                <w:bCs/>
                <w:sz w:val="24"/>
                <w:szCs w:val="24"/>
                <w:lang w:eastAsia="it-IT"/>
              </w:rPr>
              <w:t> </w:t>
            </w: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EA384D8" w14:textId="05C7CE19" w:rsidR="00764672" w:rsidRDefault="00764672" w:rsidP="00605FC2">
            <w:pPr>
              <w:pStyle w:val="Paragrafoelenco"/>
              <w:numPr>
                <w:ilvl w:val="0"/>
                <w:numId w:val="21"/>
              </w:numPr>
              <w:spacing w:after="0" w:line="240" w:lineRule="auto"/>
              <w:rPr>
                <w:rFonts w:ascii="Garamond" w:eastAsia="Times New Roman" w:hAnsi="Garamond" w:cs="Calibri"/>
                <w:b/>
                <w:bCs/>
                <w:sz w:val="24"/>
                <w:szCs w:val="24"/>
                <w:lang w:eastAsia="it-IT"/>
              </w:rPr>
            </w:pPr>
            <w:proofErr w:type="spellStart"/>
            <w:r w:rsidRPr="00284173">
              <w:rPr>
                <w:rFonts w:ascii="Garamond" w:eastAsia="Times New Roman" w:hAnsi="Garamond" w:cs="Calibri"/>
                <w:b/>
                <w:bCs/>
                <w:i/>
                <w:iCs/>
                <w:sz w:val="24"/>
                <w:szCs w:val="24"/>
                <w:lang w:eastAsia="it-IT"/>
              </w:rPr>
              <w:t>Annex</w:t>
            </w:r>
            <w:proofErr w:type="spellEnd"/>
            <w:r w:rsidRPr="00284173">
              <w:rPr>
                <w:rFonts w:ascii="Garamond" w:eastAsia="Times New Roman" w:hAnsi="Garamond" w:cs="Calibri"/>
                <w:b/>
                <w:bCs/>
                <w:sz w:val="24"/>
                <w:szCs w:val="24"/>
                <w:lang w:eastAsia="it-IT"/>
              </w:rPr>
              <w:t xml:space="preserve"> </w:t>
            </w:r>
            <w:r w:rsidRPr="004D36EF">
              <w:rPr>
                <w:rFonts w:ascii="Garamond" w:eastAsia="Times New Roman" w:hAnsi="Garamond" w:cs="Calibri"/>
                <w:b/>
                <w:bCs/>
                <w:i/>
                <w:iCs/>
                <w:sz w:val="24"/>
                <w:szCs w:val="24"/>
                <w:lang w:eastAsia="it-IT"/>
              </w:rPr>
              <w:t>CID</w:t>
            </w:r>
            <w:r w:rsidR="00E03CAE">
              <w:rPr>
                <w:rFonts w:ascii="Garamond" w:eastAsia="Times New Roman" w:hAnsi="Garamond" w:cs="Calibri"/>
                <w:b/>
                <w:bCs/>
                <w:i/>
                <w:iCs/>
                <w:sz w:val="24"/>
                <w:szCs w:val="24"/>
                <w:lang w:eastAsia="it-IT"/>
              </w:rPr>
              <w:t xml:space="preserve"> </w:t>
            </w:r>
            <w:r w:rsidR="00E03CAE" w:rsidRPr="00E03CAE">
              <w:rPr>
                <w:rFonts w:ascii="Garamond" w:eastAsia="Times New Roman" w:hAnsi="Garamond" w:cs="Calibri"/>
                <w:b/>
                <w:bCs/>
                <w:sz w:val="24"/>
                <w:szCs w:val="24"/>
                <w:lang w:eastAsia="it-IT"/>
              </w:rPr>
              <w:t>e sue modifiche</w:t>
            </w:r>
          </w:p>
          <w:p w14:paraId="3E4C3FD8" w14:textId="229266F8" w:rsidR="00764672" w:rsidRPr="00284173" w:rsidRDefault="00764672" w:rsidP="00605FC2">
            <w:pPr>
              <w:pStyle w:val="Paragrafoelenco"/>
              <w:numPr>
                <w:ilvl w:val="0"/>
                <w:numId w:val="21"/>
              </w:numPr>
              <w:spacing w:after="0" w:line="240" w:lineRule="auto"/>
              <w:rPr>
                <w:rFonts w:ascii="Garamond" w:eastAsia="Times New Roman" w:hAnsi="Garamond" w:cs="Calibri"/>
                <w:b/>
                <w:bCs/>
                <w:sz w:val="24"/>
                <w:szCs w:val="24"/>
                <w:lang w:eastAsia="it-IT"/>
              </w:rPr>
            </w:pPr>
            <w:r w:rsidRPr="00284173">
              <w:rPr>
                <w:rFonts w:ascii="Garamond" w:eastAsia="Times New Roman" w:hAnsi="Garamond" w:cs="Calibri"/>
                <w:b/>
                <w:bCs/>
                <w:sz w:val="24"/>
                <w:szCs w:val="24"/>
                <w:lang w:eastAsia="it-IT"/>
              </w:rPr>
              <w:t>Report di avanzamento e allegati</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0E3A1338" w14:textId="507D8148" w:rsidR="00764672" w:rsidRPr="00023F6D" w:rsidRDefault="00764672" w:rsidP="00BF5E3D">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7B42D7E" w14:textId="013A5A1E" w:rsidR="00764672" w:rsidRPr="004D36EF" w:rsidRDefault="00764672" w:rsidP="00065E7B">
            <w:pPr>
              <w:spacing w:after="0" w:line="240" w:lineRule="auto"/>
              <w:rPr>
                <w:rFonts w:ascii="Garamond" w:eastAsia="Times New Roman" w:hAnsi="Garamond" w:cs="Calibri"/>
                <w:i/>
                <w:iCs/>
                <w:sz w:val="24"/>
                <w:szCs w:val="24"/>
                <w:lang w:eastAsia="it-IT"/>
              </w:rPr>
            </w:pPr>
            <w:r w:rsidRPr="00065E7B">
              <w:rPr>
                <w:rFonts w:ascii="Garamond" w:eastAsia="Times New Roman" w:hAnsi="Garamond" w:cs="Calibri"/>
                <w:sz w:val="24"/>
                <w:szCs w:val="24"/>
                <w:lang w:eastAsia="it-IT"/>
              </w:rPr>
              <w:t>Verificare</w:t>
            </w:r>
            <w:r>
              <w:rPr>
                <w:rFonts w:ascii="Garamond" w:eastAsia="Times New Roman" w:hAnsi="Garamond" w:cs="Calibri"/>
                <w:sz w:val="24"/>
                <w:szCs w:val="24"/>
                <w:lang w:eastAsia="it-IT"/>
              </w:rPr>
              <w:t xml:space="preserve"> coerenza tra </w:t>
            </w:r>
            <w:proofErr w:type="spellStart"/>
            <w:r w:rsidRPr="00065E7B">
              <w:rPr>
                <w:rFonts w:ascii="Garamond" w:eastAsia="Times New Roman" w:hAnsi="Garamond" w:cs="Calibri"/>
                <w:i/>
                <w:iCs/>
                <w:sz w:val="24"/>
                <w:szCs w:val="24"/>
                <w:lang w:eastAsia="it-IT"/>
              </w:rPr>
              <w:t>Annex</w:t>
            </w:r>
            <w:proofErr w:type="spellEnd"/>
            <w:r w:rsidRPr="00065E7B">
              <w:rPr>
                <w:rFonts w:ascii="Garamond" w:eastAsia="Times New Roman" w:hAnsi="Garamond" w:cs="Calibri"/>
                <w:sz w:val="24"/>
                <w:szCs w:val="24"/>
                <w:lang w:eastAsia="it-IT"/>
              </w:rPr>
              <w:t xml:space="preserve"> </w:t>
            </w:r>
            <w:r w:rsidRPr="004D36EF">
              <w:rPr>
                <w:rFonts w:ascii="Garamond" w:eastAsia="Times New Roman" w:hAnsi="Garamond" w:cs="Calibri"/>
                <w:i/>
                <w:iCs/>
                <w:sz w:val="24"/>
                <w:szCs w:val="24"/>
                <w:lang w:eastAsia="it-IT"/>
              </w:rPr>
              <w:t>CID</w:t>
            </w:r>
          </w:p>
          <w:p w14:paraId="65000556" w14:textId="6A86F46C" w:rsidR="00764672" w:rsidRPr="00B03310" w:rsidRDefault="00764672" w:rsidP="00065E7B">
            <w:pPr>
              <w:spacing w:after="0" w:line="240" w:lineRule="auto"/>
              <w:jc w:val="both"/>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Atti</w:t>
            </w:r>
            <w:r>
              <w:rPr>
                <w:rFonts w:ascii="Garamond" w:eastAsia="Times New Roman" w:hAnsi="Garamond" w:cs="Calibri"/>
                <w:sz w:val="24"/>
                <w:szCs w:val="24"/>
                <w:lang w:eastAsia="it-IT"/>
              </w:rPr>
              <w:t>, evidenze</w:t>
            </w:r>
            <w:r w:rsidRPr="00065E7B">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 xml:space="preserve">e documenti </w:t>
            </w:r>
            <w:r w:rsidRPr="00065E7B">
              <w:rPr>
                <w:rFonts w:ascii="Garamond" w:eastAsia="Times New Roman" w:hAnsi="Garamond" w:cs="Calibri"/>
                <w:sz w:val="24"/>
                <w:szCs w:val="24"/>
                <w:lang w:eastAsia="it-IT"/>
              </w:rPr>
              <w:t xml:space="preserve">propedeutici al raggiungimento del </w:t>
            </w:r>
            <w:r>
              <w:rPr>
                <w:rFonts w:ascii="Garamond" w:eastAsia="Times New Roman" w:hAnsi="Garamond" w:cs="Calibri"/>
                <w:i/>
                <w:iCs/>
                <w:sz w:val="24"/>
                <w:szCs w:val="24"/>
                <w:lang w:eastAsia="it-IT"/>
              </w:rPr>
              <w:t>target</w:t>
            </w:r>
          </w:p>
        </w:tc>
      </w:tr>
      <w:tr w:rsidR="00764672" w:rsidRPr="00B03310" w14:paraId="1C2969B8" w14:textId="77777777" w:rsidTr="00F05D8B">
        <w:trPr>
          <w:trHeight w:val="1683"/>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2899BDAA" w14:textId="0A04C882" w:rsidR="00764672" w:rsidRDefault="00764672" w:rsidP="00AE546C">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2</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2D0DF34F" w14:textId="456D8BCC" w:rsidR="00764672" w:rsidRDefault="00764672" w:rsidP="00AE546C">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L’investimento è organizzato in tutte le Regioni</w:t>
            </w:r>
            <w:r w:rsidR="00E03CAE">
              <w:rPr>
                <w:rFonts w:ascii="Garamond" w:eastAsia="Times New Roman" w:hAnsi="Garamond" w:cs="Calibri"/>
                <w:sz w:val="24"/>
                <w:szCs w:val="24"/>
                <w:lang w:eastAsia="it-IT"/>
              </w:rPr>
              <w:t xml:space="preserve"> che hanno partecipato al </w:t>
            </w:r>
            <w:r w:rsidR="00E03CAE" w:rsidRPr="00E03CAE">
              <w:rPr>
                <w:rFonts w:ascii="Garamond" w:eastAsia="Times New Roman" w:hAnsi="Garamond" w:cs="Calibri"/>
                <w:i/>
                <w:iCs/>
                <w:sz w:val="24"/>
                <w:szCs w:val="24"/>
                <w:lang w:eastAsia="it-IT"/>
              </w:rPr>
              <w:t>target</w:t>
            </w:r>
            <w:r>
              <w:rPr>
                <w:rFonts w:ascii="Garamond" w:eastAsia="Times New Roman" w:hAnsi="Garamond" w:cs="Calibri"/>
                <w:sz w:val="24"/>
                <w:szCs w:val="24"/>
                <w:lang w:eastAsia="it-IT"/>
              </w:rPr>
              <w:t>?</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0B3BDB4B" w14:textId="220C406A" w:rsidR="00764672" w:rsidRDefault="00764672" w:rsidP="00AE546C">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12588B90" w14:textId="77777777" w:rsidR="00764672" w:rsidRPr="00B03310" w:rsidRDefault="00764672" w:rsidP="00AE546C">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69EED971" w14:textId="77777777" w:rsidR="00764672" w:rsidRPr="00B03310" w:rsidRDefault="00764672" w:rsidP="00AE546C">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B18C4DB" w14:textId="42C15A7C" w:rsidR="00764672" w:rsidRDefault="00BF7441" w:rsidP="00AE546C">
            <w:pPr>
              <w:pStyle w:val="Paragrafoelenco"/>
              <w:numPr>
                <w:ilvl w:val="0"/>
                <w:numId w:val="21"/>
              </w:numPr>
              <w:spacing w:after="0" w:line="240" w:lineRule="auto"/>
              <w:rPr>
                <w:rFonts w:ascii="Garamond" w:eastAsia="Times New Roman" w:hAnsi="Garamond" w:cs="Calibri"/>
                <w:b/>
                <w:bCs/>
                <w:sz w:val="24"/>
                <w:szCs w:val="24"/>
                <w:lang w:eastAsia="it-IT"/>
              </w:rPr>
            </w:pPr>
            <w:r w:rsidRPr="00BF7441">
              <w:rPr>
                <w:rFonts w:ascii="Garamond" w:eastAsia="Times New Roman" w:hAnsi="Garamond" w:cs="Calibri"/>
                <w:b/>
                <w:bCs/>
                <w:sz w:val="24"/>
                <w:szCs w:val="24"/>
                <w:lang w:eastAsia="it-IT"/>
              </w:rPr>
              <w:t>TRACCIAT</w:t>
            </w:r>
            <w:r w:rsidR="00AF7A83">
              <w:rPr>
                <w:rFonts w:ascii="Garamond" w:eastAsia="Times New Roman" w:hAnsi="Garamond" w:cs="Calibri"/>
                <w:b/>
                <w:bCs/>
                <w:sz w:val="24"/>
                <w:szCs w:val="24"/>
                <w:lang w:eastAsia="it-IT"/>
              </w:rPr>
              <w:t>I</w:t>
            </w:r>
            <w:r w:rsidRPr="00BF7441">
              <w:rPr>
                <w:rFonts w:ascii="Garamond" w:eastAsia="Times New Roman" w:hAnsi="Garamond" w:cs="Calibri"/>
                <w:b/>
                <w:bCs/>
                <w:sz w:val="24"/>
                <w:szCs w:val="24"/>
                <w:lang w:eastAsia="it-IT"/>
              </w:rPr>
              <w:t xml:space="preserve"> RELEVANT M5C1</w:t>
            </w:r>
            <w:r>
              <w:rPr>
                <w:rFonts w:ascii="Garamond" w:eastAsia="Times New Roman" w:hAnsi="Garamond" w:cs="Calibri"/>
                <w:b/>
                <w:bCs/>
                <w:sz w:val="24"/>
                <w:szCs w:val="24"/>
                <w:lang w:eastAsia="it-IT"/>
              </w:rPr>
              <w:t>-</w:t>
            </w:r>
            <w:r w:rsidRPr="00BF7441">
              <w:rPr>
                <w:rFonts w:ascii="Garamond" w:eastAsia="Times New Roman" w:hAnsi="Garamond" w:cs="Calibri"/>
                <w:b/>
                <w:bCs/>
                <w:sz w:val="24"/>
                <w:szCs w:val="24"/>
                <w:lang w:eastAsia="it-IT"/>
              </w:rPr>
              <w:t>4</w:t>
            </w:r>
            <w:r>
              <w:rPr>
                <w:rFonts w:ascii="Garamond" w:eastAsia="Times New Roman" w:hAnsi="Garamond" w:cs="Calibri"/>
                <w:b/>
                <w:bCs/>
                <w:sz w:val="24"/>
                <w:szCs w:val="24"/>
                <w:lang w:eastAsia="it-IT"/>
              </w:rPr>
              <w:t xml:space="preserve"> </w:t>
            </w:r>
            <w:r w:rsidR="00764672">
              <w:rPr>
                <w:rFonts w:ascii="Garamond" w:eastAsia="Times New Roman" w:hAnsi="Garamond" w:cs="Calibri"/>
                <w:b/>
                <w:bCs/>
                <w:sz w:val="24"/>
                <w:szCs w:val="24"/>
                <w:lang w:eastAsia="it-IT"/>
              </w:rPr>
              <w:t>TRASMESSI</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5044C240" w14:textId="0120D183" w:rsidR="00764672" w:rsidRPr="00023F6D" w:rsidRDefault="00764672" w:rsidP="00AE546C">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A390D10" w14:textId="77777777" w:rsidR="00764672" w:rsidRPr="00065E7B" w:rsidRDefault="00764672" w:rsidP="00AE546C">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p>
          <w:p w14:paraId="78DCF008" w14:textId="3A470520" w:rsidR="00764672" w:rsidRPr="00065E7B" w:rsidRDefault="00764672" w:rsidP="00AE546C">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Localizzazione regionale </w:t>
            </w:r>
          </w:p>
        </w:tc>
      </w:tr>
      <w:tr w:rsidR="00764672" w:rsidRPr="00B03310" w14:paraId="099EF53E" w14:textId="77777777" w:rsidTr="00F05D8B">
        <w:trPr>
          <w:trHeight w:val="198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0EA06B92" w14:textId="4275C06C" w:rsidR="00764672" w:rsidRDefault="00E03CAE" w:rsidP="00AE546C">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3</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3B4B814D" w14:textId="49AEFADA" w:rsidR="00764672" w:rsidRDefault="00082066" w:rsidP="00AE546C">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È stato</w:t>
            </w:r>
            <w:r w:rsidR="00764672">
              <w:rPr>
                <w:rFonts w:ascii="Garamond" w:eastAsia="Times New Roman" w:hAnsi="Garamond" w:cs="Calibri"/>
                <w:sz w:val="24"/>
                <w:szCs w:val="24"/>
                <w:lang w:eastAsia="it-IT"/>
              </w:rPr>
              <w:t xml:space="preserve"> trasmess</w:t>
            </w:r>
            <w:r>
              <w:rPr>
                <w:rFonts w:ascii="Garamond" w:eastAsia="Times New Roman" w:hAnsi="Garamond" w:cs="Calibri"/>
                <w:sz w:val="24"/>
                <w:szCs w:val="24"/>
                <w:lang w:eastAsia="it-IT"/>
              </w:rPr>
              <w:t>o</w:t>
            </w:r>
            <w:r w:rsidR="00764672">
              <w:rPr>
                <w:rFonts w:ascii="Garamond" w:eastAsia="Times New Roman" w:hAnsi="Garamond" w:cs="Calibri"/>
                <w:sz w:val="24"/>
                <w:szCs w:val="24"/>
                <w:lang w:eastAsia="it-IT"/>
              </w:rPr>
              <w:t xml:space="preserve"> i</w:t>
            </w:r>
            <w:r>
              <w:rPr>
                <w:rFonts w:ascii="Garamond" w:eastAsia="Times New Roman" w:hAnsi="Garamond" w:cs="Calibri"/>
                <w:sz w:val="24"/>
                <w:szCs w:val="24"/>
                <w:lang w:eastAsia="it-IT"/>
              </w:rPr>
              <w:t>l</w:t>
            </w:r>
            <w:r w:rsidR="00764672">
              <w:rPr>
                <w:rFonts w:ascii="Garamond" w:eastAsia="Times New Roman" w:hAnsi="Garamond" w:cs="Calibri"/>
                <w:sz w:val="24"/>
                <w:szCs w:val="24"/>
                <w:lang w:eastAsia="it-IT"/>
              </w:rPr>
              <w:t xml:space="preserve"> </w:t>
            </w:r>
            <w:r w:rsidR="00BF7441" w:rsidRPr="00BF7441">
              <w:rPr>
                <w:rFonts w:ascii="Garamond" w:eastAsia="Times New Roman" w:hAnsi="Garamond" w:cs="Calibri"/>
                <w:sz w:val="24"/>
                <w:szCs w:val="24"/>
                <w:lang w:eastAsia="it-IT"/>
              </w:rPr>
              <w:t>TRACCIATO RELEVANT M5C1</w:t>
            </w:r>
            <w:r w:rsidR="00BF7441">
              <w:rPr>
                <w:rFonts w:ascii="Garamond" w:eastAsia="Times New Roman" w:hAnsi="Garamond" w:cs="Calibri"/>
                <w:sz w:val="24"/>
                <w:szCs w:val="24"/>
                <w:lang w:eastAsia="it-IT"/>
              </w:rPr>
              <w:t>-</w:t>
            </w:r>
            <w:r w:rsidR="00BF7441" w:rsidRPr="00BF7441">
              <w:rPr>
                <w:rFonts w:ascii="Garamond" w:eastAsia="Times New Roman" w:hAnsi="Garamond" w:cs="Calibri"/>
                <w:sz w:val="24"/>
                <w:szCs w:val="24"/>
                <w:lang w:eastAsia="it-IT"/>
              </w:rPr>
              <w:t>4</w:t>
            </w:r>
            <w:r w:rsidR="00764672" w:rsidRPr="00AE546C">
              <w:rPr>
                <w:rFonts w:ascii="Garamond" w:eastAsia="Times New Roman" w:hAnsi="Garamond" w:cs="Calibri"/>
                <w:sz w:val="24"/>
                <w:szCs w:val="24"/>
                <w:lang w:eastAsia="it-IT"/>
              </w:rPr>
              <w:t xml:space="preserve"> </w:t>
            </w:r>
            <w:r w:rsidR="00764672">
              <w:rPr>
                <w:rFonts w:ascii="Garamond" w:eastAsia="Times New Roman" w:hAnsi="Garamond" w:cs="Calibri"/>
                <w:sz w:val="24"/>
                <w:szCs w:val="24"/>
                <w:lang w:eastAsia="it-IT"/>
              </w:rPr>
              <w:t xml:space="preserve">da </w:t>
            </w:r>
            <w:r>
              <w:rPr>
                <w:rFonts w:ascii="Garamond" w:eastAsia="Times New Roman" w:hAnsi="Garamond" w:cs="Calibri"/>
                <w:sz w:val="24"/>
                <w:szCs w:val="24"/>
                <w:lang w:eastAsia="it-IT"/>
              </w:rPr>
              <w:t>tutte le</w:t>
            </w:r>
            <w:r w:rsidR="00BF7441">
              <w:rPr>
                <w:rFonts w:ascii="Garamond" w:eastAsia="Times New Roman" w:hAnsi="Garamond" w:cs="Calibri"/>
                <w:sz w:val="24"/>
                <w:szCs w:val="24"/>
                <w:lang w:eastAsia="it-IT"/>
              </w:rPr>
              <w:t xml:space="preserve"> Amministrazioni r</w:t>
            </w:r>
            <w:r w:rsidR="00764672">
              <w:rPr>
                <w:rFonts w:ascii="Garamond" w:eastAsia="Times New Roman" w:hAnsi="Garamond" w:cs="Calibri"/>
                <w:sz w:val="24"/>
                <w:szCs w:val="24"/>
                <w:lang w:eastAsia="it-IT"/>
              </w:rPr>
              <w:t>egion</w:t>
            </w:r>
            <w:r w:rsidR="00BF7441">
              <w:rPr>
                <w:rFonts w:ascii="Garamond" w:eastAsia="Times New Roman" w:hAnsi="Garamond" w:cs="Calibri"/>
                <w:sz w:val="24"/>
                <w:szCs w:val="24"/>
                <w:lang w:eastAsia="it-IT"/>
              </w:rPr>
              <w:t>al</w:t>
            </w:r>
            <w:r w:rsidR="00764672">
              <w:rPr>
                <w:rFonts w:ascii="Garamond" w:eastAsia="Times New Roman" w:hAnsi="Garamond" w:cs="Calibri"/>
                <w:sz w:val="24"/>
                <w:szCs w:val="24"/>
                <w:lang w:eastAsia="it-IT"/>
              </w:rPr>
              <w:t>i</w:t>
            </w:r>
            <w:r>
              <w:rPr>
                <w:rFonts w:ascii="Garamond" w:eastAsia="Times New Roman" w:hAnsi="Garamond" w:cs="Calibri"/>
                <w:sz w:val="24"/>
                <w:szCs w:val="24"/>
                <w:lang w:eastAsia="it-IT"/>
              </w:rPr>
              <w:t xml:space="preserve"> che concorrono al </w:t>
            </w:r>
            <w:r w:rsidRPr="00082066">
              <w:rPr>
                <w:rFonts w:ascii="Garamond" w:eastAsia="Times New Roman" w:hAnsi="Garamond" w:cs="Calibri"/>
                <w:i/>
                <w:iCs/>
                <w:sz w:val="24"/>
                <w:szCs w:val="24"/>
                <w:lang w:eastAsia="it-IT"/>
              </w:rPr>
              <w:t>target</w:t>
            </w:r>
            <w:r w:rsidR="00764672" w:rsidRPr="00AE546C">
              <w:rPr>
                <w:rFonts w:ascii="Garamond" w:eastAsia="Times New Roman" w:hAnsi="Garamond" w:cs="Calibri"/>
                <w:sz w:val="24"/>
                <w:szCs w:val="24"/>
                <w:lang w:eastAsia="it-IT"/>
              </w:rPr>
              <w:t>?</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5AAC48D4" w14:textId="4B0FF6F4" w:rsidR="00764672" w:rsidRDefault="00764672" w:rsidP="00AE546C">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1E72CF66" w14:textId="77777777" w:rsidR="00764672" w:rsidRPr="00B03310" w:rsidRDefault="00764672" w:rsidP="00AE546C">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358B427D" w14:textId="77777777" w:rsidR="00764672" w:rsidRPr="00B03310" w:rsidRDefault="00764672" w:rsidP="00AE546C">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A82855C" w14:textId="6E3E00FF" w:rsidR="00764672" w:rsidRDefault="00BF7441" w:rsidP="00082066">
            <w:pPr>
              <w:pStyle w:val="Paragrafoelenco"/>
              <w:numPr>
                <w:ilvl w:val="0"/>
                <w:numId w:val="21"/>
              </w:numPr>
              <w:spacing w:after="0" w:line="240" w:lineRule="auto"/>
              <w:rPr>
                <w:rFonts w:ascii="Garamond" w:eastAsia="Times New Roman" w:hAnsi="Garamond" w:cs="Calibri"/>
                <w:b/>
                <w:bCs/>
                <w:sz w:val="24"/>
                <w:szCs w:val="24"/>
                <w:lang w:eastAsia="it-IT"/>
              </w:rPr>
            </w:pPr>
            <w:r w:rsidRPr="00BF7441">
              <w:rPr>
                <w:rFonts w:ascii="Garamond" w:eastAsia="Times New Roman" w:hAnsi="Garamond" w:cs="Calibri"/>
                <w:b/>
                <w:bCs/>
                <w:sz w:val="24"/>
                <w:szCs w:val="24"/>
                <w:lang w:eastAsia="it-IT"/>
              </w:rPr>
              <w:t>TRACCIAT</w:t>
            </w:r>
            <w:r w:rsidR="00AF7A83">
              <w:rPr>
                <w:rFonts w:ascii="Garamond" w:eastAsia="Times New Roman" w:hAnsi="Garamond" w:cs="Calibri"/>
                <w:b/>
                <w:bCs/>
                <w:sz w:val="24"/>
                <w:szCs w:val="24"/>
                <w:lang w:eastAsia="it-IT"/>
              </w:rPr>
              <w:t>I</w:t>
            </w:r>
            <w:r w:rsidRPr="00BF7441">
              <w:rPr>
                <w:rFonts w:ascii="Garamond" w:eastAsia="Times New Roman" w:hAnsi="Garamond" w:cs="Calibri"/>
                <w:b/>
                <w:bCs/>
                <w:sz w:val="24"/>
                <w:szCs w:val="24"/>
                <w:lang w:eastAsia="it-IT"/>
              </w:rPr>
              <w:t xml:space="preserve"> RELEVANT M5C1-4 TRASMESSI</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3C42ECFE" w14:textId="129C620A" w:rsidR="00764672" w:rsidRPr="00023F6D" w:rsidRDefault="00764672" w:rsidP="00AE546C">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46FC22C" w14:textId="77777777" w:rsidR="00764672" w:rsidRPr="00065E7B" w:rsidRDefault="00764672" w:rsidP="00095B4C">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p>
          <w:p w14:paraId="6E8AAC8E" w14:textId="4B68226C" w:rsidR="00764672" w:rsidRPr="00065E7B" w:rsidRDefault="00764672" w:rsidP="00AE546C">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tc>
      </w:tr>
      <w:tr w:rsidR="00082066" w:rsidRPr="00B03310" w14:paraId="52134593" w14:textId="77777777" w:rsidTr="008A6310">
        <w:trPr>
          <w:trHeight w:val="164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5D71966F" w14:textId="77777777" w:rsidR="00082066" w:rsidRPr="00B03310" w:rsidRDefault="00082066" w:rsidP="008A6310">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4</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69A51270" w14:textId="5A4FF707" w:rsidR="00082066" w:rsidRPr="004D0F78" w:rsidRDefault="00082066" w:rsidP="008A6310">
            <w:pPr>
              <w:spacing w:after="0" w:line="240" w:lineRule="auto"/>
              <w:jc w:val="both"/>
              <w:rPr>
                <w:rFonts w:ascii="Garamond" w:eastAsia="Times New Roman" w:hAnsi="Garamond" w:cs="Calibri"/>
                <w:sz w:val="24"/>
                <w:szCs w:val="24"/>
                <w:lang w:eastAsia="it-IT"/>
              </w:rPr>
            </w:pPr>
            <w:r w:rsidRPr="004D0F78">
              <w:rPr>
                <w:rFonts w:ascii="Garamond" w:eastAsia="Times New Roman" w:hAnsi="Garamond" w:cs="Calibri"/>
                <w:sz w:val="24"/>
                <w:szCs w:val="24"/>
                <w:lang w:eastAsia="it-IT"/>
              </w:rPr>
              <w:t xml:space="preserve">I tracciati </w:t>
            </w:r>
            <w:r>
              <w:rPr>
                <w:rFonts w:ascii="Garamond" w:eastAsia="Times New Roman" w:hAnsi="Garamond" w:cs="Calibri"/>
                <w:sz w:val="24"/>
                <w:szCs w:val="24"/>
                <w:lang w:eastAsia="it-IT"/>
              </w:rPr>
              <w:t xml:space="preserve">trasmessi </w:t>
            </w:r>
            <w:r w:rsidRPr="004D0F78">
              <w:rPr>
                <w:rFonts w:ascii="Garamond" w:eastAsia="Times New Roman" w:hAnsi="Garamond" w:cs="Calibri"/>
                <w:sz w:val="24"/>
                <w:szCs w:val="24"/>
                <w:lang w:eastAsia="it-IT"/>
              </w:rPr>
              <w:t xml:space="preserve">sono stati elaborati sulla base del format predisposto e allegato al Manuale del </w:t>
            </w:r>
            <w:r>
              <w:rPr>
                <w:rFonts w:ascii="Garamond" w:eastAsia="Times New Roman" w:hAnsi="Garamond" w:cs="Calibri"/>
                <w:sz w:val="24"/>
                <w:szCs w:val="24"/>
                <w:lang w:eastAsia="it-IT"/>
              </w:rPr>
              <w:t>S</w:t>
            </w:r>
            <w:r w:rsidRPr="004D0F78">
              <w:rPr>
                <w:rFonts w:ascii="Garamond" w:eastAsia="Times New Roman" w:hAnsi="Garamond" w:cs="Calibri"/>
                <w:sz w:val="24"/>
                <w:szCs w:val="24"/>
                <w:lang w:eastAsia="it-IT"/>
              </w:rPr>
              <w:t>oggetto attuatore?</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7CC14506" w14:textId="3E81BD51" w:rsidR="00082066" w:rsidRPr="004D0F78" w:rsidRDefault="00082066" w:rsidP="008A6310">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1D81FE6D" w14:textId="77777777" w:rsidR="00082066" w:rsidRPr="004D0F78" w:rsidRDefault="00082066" w:rsidP="008A6310">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1F0A7032" w14:textId="77777777" w:rsidR="00082066" w:rsidRPr="004D0F78" w:rsidRDefault="00082066" w:rsidP="008A6310">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50D7D78" w14:textId="6B8AE713" w:rsidR="00082066" w:rsidRPr="004D0F78" w:rsidRDefault="00082066" w:rsidP="008A6310">
            <w:pPr>
              <w:pStyle w:val="Paragrafoelenco"/>
              <w:numPr>
                <w:ilvl w:val="0"/>
                <w:numId w:val="21"/>
              </w:numPr>
              <w:spacing w:after="0" w:line="240" w:lineRule="auto"/>
              <w:rPr>
                <w:rFonts w:ascii="Garamond" w:eastAsia="Times New Roman" w:hAnsi="Garamond" w:cs="Calibri"/>
                <w:b/>
                <w:bCs/>
                <w:sz w:val="24"/>
                <w:szCs w:val="24"/>
                <w:lang w:eastAsia="it-IT"/>
              </w:rPr>
            </w:pPr>
            <w:r w:rsidRPr="00BF7441">
              <w:rPr>
                <w:rFonts w:ascii="Garamond" w:eastAsia="Times New Roman" w:hAnsi="Garamond" w:cs="Calibri"/>
                <w:b/>
                <w:bCs/>
                <w:sz w:val="24"/>
                <w:szCs w:val="24"/>
                <w:lang w:eastAsia="it-IT"/>
              </w:rPr>
              <w:t>TRACCIAT</w:t>
            </w:r>
            <w:r w:rsidR="00AF7A83">
              <w:rPr>
                <w:rFonts w:ascii="Garamond" w:eastAsia="Times New Roman" w:hAnsi="Garamond" w:cs="Calibri"/>
                <w:b/>
                <w:bCs/>
                <w:sz w:val="24"/>
                <w:szCs w:val="24"/>
                <w:lang w:eastAsia="it-IT"/>
              </w:rPr>
              <w:t>I</w:t>
            </w:r>
            <w:r w:rsidRPr="00BF7441">
              <w:rPr>
                <w:rFonts w:ascii="Garamond" w:eastAsia="Times New Roman" w:hAnsi="Garamond" w:cs="Calibri"/>
                <w:b/>
                <w:bCs/>
                <w:sz w:val="24"/>
                <w:szCs w:val="24"/>
                <w:lang w:eastAsia="it-IT"/>
              </w:rPr>
              <w:t xml:space="preserve"> RELEVANT M5C1-4 TRASMESSI</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419318AB" w14:textId="4215CA5A" w:rsidR="00082066" w:rsidRPr="004D0F78" w:rsidRDefault="00082066" w:rsidP="008A6310">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3263B2D" w14:textId="77777777" w:rsidR="00082066" w:rsidRPr="004D0F78" w:rsidRDefault="00082066" w:rsidP="008A6310">
            <w:pPr>
              <w:spacing w:after="0" w:line="240" w:lineRule="auto"/>
              <w:rPr>
                <w:rFonts w:ascii="Garamond" w:eastAsia="Times New Roman" w:hAnsi="Garamond" w:cs="Calibri"/>
                <w:sz w:val="24"/>
                <w:szCs w:val="24"/>
                <w:lang w:eastAsia="it-IT"/>
              </w:rPr>
            </w:pPr>
            <w:r w:rsidRPr="004D0F78">
              <w:rPr>
                <w:rFonts w:ascii="Garamond" w:eastAsia="Times New Roman" w:hAnsi="Garamond" w:cs="Calibri"/>
                <w:sz w:val="24"/>
                <w:szCs w:val="24"/>
                <w:lang w:eastAsia="it-IT"/>
              </w:rPr>
              <w:t>Verificare:</w:t>
            </w:r>
          </w:p>
          <w:p w14:paraId="2CB90C22" w14:textId="77777777" w:rsidR="00082066" w:rsidRPr="004D0F78" w:rsidRDefault="00082066" w:rsidP="008A6310">
            <w:pPr>
              <w:spacing w:after="0" w:line="240" w:lineRule="auto"/>
              <w:rPr>
                <w:rFonts w:ascii="Garamond" w:eastAsia="Times New Roman" w:hAnsi="Garamond" w:cs="Calibri"/>
                <w:sz w:val="24"/>
                <w:szCs w:val="24"/>
                <w:lang w:eastAsia="it-IT"/>
              </w:rPr>
            </w:pPr>
            <w:r w:rsidRPr="004D0F78">
              <w:rPr>
                <w:rFonts w:ascii="Garamond" w:eastAsia="Times New Roman" w:hAnsi="Garamond" w:cs="Calibri"/>
                <w:sz w:val="24"/>
                <w:szCs w:val="24"/>
                <w:lang w:eastAsia="it-IT"/>
              </w:rPr>
              <w:t>Documentazione trasmessa</w:t>
            </w:r>
          </w:p>
        </w:tc>
      </w:tr>
      <w:tr w:rsidR="00082066" w:rsidRPr="00B03310" w14:paraId="1B6CA3FB" w14:textId="77777777" w:rsidTr="008A6310">
        <w:trPr>
          <w:trHeight w:val="198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04500767" w14:textId="46CBB454" w:rsidR="00082066" w:rsidRDefault="00082066" w:rsidP="008A6310">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lastRenderedPageBreak/>
              <w:t>5</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0D38BB3C" w14:textId="6BAC152D" w:rsidR="00082066" w:rsidRDefault="00082066" w:rsidP="008A6310">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È stata trasmessa la Check-list finale target M5C1-4</w:t>
            </w:r>
            <w:r w:rsidRPr="00AE546C">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 xml:space="preserve">da tutte le Amministrazioni regionali che concorrono al </w:t>
            </w:r>
            <w:r w:rsidRPr="00082066">
              <w:rPr>
                <w:rFonts w:ascii="Garamond" w:eastAsia="Times New Roman" w:hAnsi="Garamond" w:cs="Calibri"/>
                <w:i/>
                <w:iCs/>
                <w:sz w:val="24"/>
                <w:szCs w:val="24"/>
                <w:lang w:eastAsia="it-IT"/>
              </w:rPr>
              <w:t>target</w:t>
            </w:r>
            <w:r w:rsidRPr="00AE546C">
              <w:rPr>
                <w:rFonts w:ascii="Garamond" w:eastAsia="Times New Roman" w:hAnsi="Garamond" w:cs="Calibri"/>
                <w:sz w:val="24"/>
                <w:szCs w:val="24"/>
                <w:lang w:eastAsia="it-IT"/>
              </w:rPr>
              <w:t>?</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5473A4D8" w14:textId="12489BA1" w:rsidR="00082066" w:rsidRDefault="00082066" w:rsidP="008A6310">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7387C736" w14:textId="77777777" w:rsidR="00082066" w:rsidRPr="00B03310" w:rsidRDefault="00082066" w:rsidP="008A6310">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3AF24D2A" w14:textId="77777777" w:rsidR="00082066" w:rsidRPr="00B03310" w:rsidRDefault="00082066" w:rsidP="008A6310">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C87297C" w14:textId="74D1A884" w:rsidR="00082066" w:rsidRPr="00082066" w:rsidRDefault="00082066" w:rsidP="008A6310">
            <w:pPr>
              <w:pStyle w:val="Paragrafoelenco"/>
              <w:numPr>
                <w:ilvl w:val="0"/>
                <w:numId w:val="21"/>
              </w:numPr>
              <w:spacing w:after="0" w:line="240" w:lineRule="auto"/>
              <w:rPr>
                <w:rFonts w:ascii="Garamond" w:eastAsia="Times New Roman" w:hAnsi="Garamond" w:cs="Calibri"/>
                <w:b/>
                <w:bCs/>
                <w:sz w:val="24"/>
                <w:szCs w:val="24"/>
                <w:lang w:val="en-GB" w:eastAsia="it-IT"/>
              </w:rPr>
            </w:pPr>
            <w:r w:rsidRPr="00082066">
              <w:rPr>
                <w:rFonts w:ascii="Garamond" w:eastAsia="Times New Roman" w:hAnsi="Garamond" w:cs="Calibri"/>
                <w:b/>
                <w:bCs/>
                <w:sz w:val="24"/>
                <w:szCs w:val="24"/>
                <w:lang w:val="en-GB" w:eastAsia="it-IT"/>
              </w:rPr>
              <w:t xml:space="preserve">Check-list finale target M5C1 4 primary evidence </w:t>
            </w:r>
            <w:proofErr w:type="spellStart"/>
            <w:r w:rsidRPr="00082066">
              <w:rPr>
                <w:rFonts w:ascii="Garamond" w:eastAsia="Times New Roman" w:hAnsi="Garamond" w:cs="Calibri"/>
                <w:b/>
                <w:bCs/>
                <w:sz w:val="24"/>
                <w:szCs w:val="24"/>
                <w:lang w:val="en-GB" w:eastAsia="it-IT"/>
              </w:rPr>
              <w:t>GOL_Formati</w:t>
            </w:r>
            <w:proofErr w:type="spellEnd"/>
            <w:r>
              <w:rPr>
                <w:rFonts w:ascii="Garamond" w:eastAsia="Times New Roman" w:hAnsi="Garamond" w:cs="Calibri"/>
                <w:b/>
                <w:bCs/>
                <w:sz w:val="24"/>
                <w:szCs w:val="24"/>
                <w:lang w:val="en-GB" w:eastAsia="it-IT"/>
              </w:rPr>
              <w:t xml:space="preserve"> (</w:t>
            </w:r>
            <w:r w:rsidRPr="00082066">
              <w:rPr>
                <w:rFonts w:ascii="Garamond" w:eastAsia="Times New Roman" w:hAnsi="Garamond" w:cs="Calibri"/>
                <w:b/>
                <w:bCs/>
                <w:sz w:val="24"/>
                <w:szCs w:val="24"/>
                <w:lang w:val="en-GB" w:eastAsia="it-IT"/>
              </w:rPr>
              <w:t>All. 33a</w:t>
            </w:r>
            <w:r>
              <w:rPr>
                <w:rFonts w:ascii="Garamond" w:eastAsia="Times New Roman" w:hAnsi="Garamond" w:cs="Calibri"/>
                <w:b/>
                <w:bCs/>
                <w:sz w:val="24"/>
                <w:szCs w:val="24"/>
                <w:lang w:val="en-GB" w:eastAsia="it-IT"/>
              </w:rPr>
              <w:t xml:space="preserve"> al </w:t>
            </w:r>
            <w:proofErr w:type="spellStart"/>
            <w:r>
              <w:rPr>
                <w:rFonts w:ascii="Garamond" w:eastAsia="Times New Roman" w:hAnsi="Garamond" w:cs="Calibri"/>
                <w:b/>
                <w:bCs/>
                <w:sz w:val="24"/>
                <w:szCs w:val="24"/>
                <w:lang w:val="en-GB" w:eastAsia="it-IT"/>
              </w:rPr>
              <w:t>Manuale</w:t>
            </w:r>
            <w:proofErr w:type="spellEnd"/>
            <w:r>
              <w:rPr>
                <w:rFonts w:ascii="Garamond" w:eastAsia="Times New Roman" w:hAnsi="Garamond" w:cs="Calibri"/>
                <w:b/>
                <w:bCs/>
                <w:sz w:val="24"/>
                <w:szCs w:val="24"/>
                <w:lang w:val="en-GB" w:eastAsia="it-IT"/>
              </w:rPr>
              <w:t xml:space="preserve"> di </w:t>
            </w:r>
            <w:proofErr w:type="spellStart"/>
            <w:r>
              <w:rPr>
                <w:rFonts w:ascii="Garamond" w:eastAsia="Times New Roman" w:hAnsi="Garamond" w:cs="Calibri"/>
                <w:b/>
                <w:bCs/>
                <w:sz w:val="24"/>
                <w:szCs w:val="24"/>
                <w:lang w:val="en-GB" w:eastAsia="it-IT"/>
              </w:rPr>
              <w:t>misura</w:t>
            </w:r>
            <w:proofErr w:type="spellEnd"/>
            <w:r>
              <w:rPr>
                <w:rFonts w:ascii="Garamond" w:eastAsia="Times New Roman" w:hAnsi="Garamond" w:cs="Calibri"/>
                <w:b/>
                <w:bCs/>
                <w:sz w:val="24"/>
                <w:szCs w:val="24"/>
                <w:lang w:val="en-GB" w:eastAsia="it-IT"/>
              </w:rPr>
              <w:t>)</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684F6318" w14:textId="228B3777" w:rsidR="00082066" w:rsidRPr="00023F6D" w:rsidRDefault="00082066" w:rsidP="008A6310">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8998308" w14:textId="77777777" w:rsidR="00082066" w:rsidRPr="00065E7B" w:rsidRDefault="00082066" w:rsidP="008A6310">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p>
          <w:p w14:paraId="4444B8A6" w14:textId="77777777" w:rsidR="00082066" w:rsidRPr="00065E7B" w:rsidRDefault="00082066" w:rsidP="008A6310">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tc>
      </w:tr>
      <w:tr w:rsidR="00082066" w:rsidRPr="00B03310" w14:paraId="0912FC58" w14:textId="77777777" w:rsidTr="008A6310">
        <w:trPr>
          <w:trHeight w:val="198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28EDB24A" w14:textId="61454C99" w:rsidR="00082066" w:rsidRDefault="00082066" w:rsidP="00082066">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6</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41DD7BC7" w14:textId="1FFACA7C"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Le check-list trasmesse </w:t>
            </w:r>
            <w:r w:rsidRPr="004D0F78">
              <w:rPr>
                <w:rFonts w:ascii="Garamond" w:eastAsia="Times New Roman" w:hAnsi="Garamond" w:cs="Calibri"/>
                <w:sz w:val="24"/>
                <w:szCs w:val="24"/>
                <w:lang w:eastAsia="it-IT"/>
              </w:rPr>
              <w:t>sono stat</w:t>
            </w:r>
            <w:r>
              <w:rPr>
                <w:rFonts w:ascii="Garamond" w:eastAsia="Times New Roman" w:hAnsi="Garamond" w:cs="Calibri"/>
                <w:sz w:val="24"/>
                <w:szCs w:val="24"/>
                <w:lang w:eastAsia="it-IT"/>
              </w:rPr>
              <w:t>e</w:t>
            </w:r>
            <w:r w:rsidRPr="004D0F78">
              <w:rPr>
                <w:rFonts w:ascii="Garamond" w:eastAsia="Times New Roman" w:hAnsi="Garamond" w:cs="Calibri"/>
                <w:sz w:val="24"/>
                <w:szCs w:val="24"/>
                <w:lang w:eastAsia="it-IT"/>
              </w:rPr>
              <w:t xml:space="preserve"> elabora</w:t>
            </w:r>
            <w:r>
              <w:rPr>
                <w:rFonts w:ascii="Garamond" w:eastAsia="Times New Roman" w:hAnsi="Garamond" w:cs="Calibri"/>
                <w:sz w:val="24"/>
                <w:szCs w:val="24"/>
                <w:lang w:eastAsia="it-IT"/>
              </w:rPr>
              <w:t>te</w:t>
            </w:r>
            <w:r w:rsidRPr="004D0F78">
              <w:rPr>
                <w:rFonts w:ascii="Garamond" w:eastAsia="Times New Roman" w:hAnsi="Garamond" w:cs="Calibri"/>
                <w:sz w:val="24"/>
                <w:szCs w:val="24"/>
                <w:lang w:eastAsia="it-IT"/>
              </w:rPr>
              <w:t xml:space="preserve"> sulla base del format predisposto e allegato al Manuale del </w:t>
            </w:r>
            <w:r>
              <w:rPr>
                <w:rFonts w:ascii="Garamond" w:eastAsia="Times New Roman" w:hAnsi="Garamond" w:cs="Calibri"/>
                <w:sz w:val="24"/>
                <w:szCs w:val="24"/>
                <w:lang w:eastAsia="it-IT"/>
              </w:rPr>
              <w:t>S</w:t>
            </w:r>
            <w:r w:rsidRPr="004D0F78">
              <w:rPr>
                <w:rFonts w:ascii="Garamond" w:eastAsia="Times New Roman" w:hAnsi="Garamond" w:cs="Calibri"/>
                <w:sz w:val="24"/>
                <w:szCs w:val="24"/>
                <w:lang w:eastAsia="it-IT"/>
              </w:rPr>
              <w:t>oggetto attuatore?</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68E2524A" w14:textId="068722BE"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4D7BC849"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20BF6579"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9A49B56" w14:textId="181B1019" w:rsidR="00082066" w:rsidRPr="00082066" w:rsidRDefault="00082066" w:rsidP="00082066">
            <w:pPr>
              <w:pStyle w:val="Paragrafoelenco"/>
              <w:numPr>
                <w:ilvl w:val="0"/>
                <w:numId w:val="21"/>
              </w:numPr>
              <w:spacing w:after="0" w:line="240" w:lineRule="auto"/>
              <w:rPr>
                <w:rFonts w:ascii="Garamond" w:eastAsia="Times New Roman" w:hAnsi="Garamond" w:cs="Calibri"/>
                <w:b/>
                <w:bCs/>
                <w:sz w:val="24"/>
                <w:szCs w:val="24"/>
                <w:lang w:val="en-GB" w:eastAsia="it-IT"/>
              </w:rPr>
            </w:pPr>
            <w:r w:rsidRPr="00082066">
              <w:rPr>
                <w:rFonts w:ascii="Garamond" w:eastAsia="Times New Roman" w:hAnsi="Garamond" w:cs="Calibri"/>
                <w:b/>
                <w:bCs/>
                <w:sz w:val="24"/>
                <w:szCs w:val="24"/>
                <w:lang w:val="en-GB" w:eastAsia="it-IT"/>
              </w:rPr>
              <w:t xml:space="preserve">Check-list finale target M5C1 4 primary evidence </w:t>
            </w:r>
            <w:proofErr w:type="spellStart"/>
            <w:r w:rsidRPr="00082066">
              <w:rPr>
                <w:rFonts w:ascii="Garamond" w:eastAsia="Times New Roman" w:hAnsi="Garamond" w:cs="Calibri"/>
                <w:b/>
                <w:bCs/>
                <w:sz w:val="24"/>
                <w:szCs w:val="24"/>
                <w:lang w:val="en-GB" w:eastAsia="it-IT"/>
              </w:rPr>
              <w:t>GOL_Formati</w:t>
            </w:r>
            <w:proofErr w:type="spellEnd"/>
            <w:r>
              <w:rPr>
                <w:rFonts w:ascii="Garamond" w:eastAsia="Times New Roman" w:hAnsi="Garamond" w:cs="Calibri"/>
                <w:b/>
                <w:bCs/>
                <w:sz w:val="24"/>
                <w:szCs w:val="24"/>
                <w:lang w:val="en-GB" w:eastAsia="it-IT"/>
              </w:rPr>
              <w:t xml:space="preserve"> (</w:t>
            </w:r>
            <w:r w:rsidRPr="00082066">
              <w:rPr>
                <w:rFonts w:ascii="Garamond" w:eastAsia="Times New Roman" w:hAnsi="Garamond" w:cs="Calibri"/>
                <w:b/>
                <w:bCs/>
                <w:sz w:val="24"/>
                <w:szCs w:val="24"/>
                <w:lang w:val="en-GB" w:eastAsia="it-IT"/>
              </w:rPr>
              <w:t>All. 33a</w:t>
            </w:r>
            <w:r>
              <w:rPr>
                <w:rFonts w:ascii="Garamond" w:eastAsia="Times New Roman" w:hAnsi="Garamond" w:cs="Calibri"/>
                <w:b/>
                <w:bCs/>
                <w:sz w:val="24"/>
                <w:szCs w:val="24"/>
                <w:lang w:val="en-GB" w:eastAsia="it-IT"/>
              </w:rPr>
              <w:t xml:space="preserve"> al </w:t>
            </w:r>
            <w:proofErr w:type="spellStart"/>
            <w:r>
              <w:rPr>
                <w:rFonts w:ascii="Garamond" w:eastAsia="Times New Roman" w:hAnsi="Garamond" w:cs="Calibri"/>
                <w:b/>
                <w:bCs/>
                <w:sz w:val="24"/>
                <w:szCs w:val="24"/>
                <w:lang w:val="en-GB" w:eastAsia="it-IT"/>
              </w:rPr>
              <w:t>Manuale</w:t>
            </w:r>
            <w:proofErr w:type="spellEnd"/>
            <w:r>
              <w:rPr>
                <w:rFonts w:ascii="Garamond" w:eastAsia="Times New Roman" w:hAnsi="Garamond" w:cs="Calibri"/>
                <w:b/>
                <w:bCs/>
                <w:sz w:val="24"/>
                <w:szCs w:val="24"/>
                <w:lang w:val="en-GB" w:eastAsia="it-IT"/>
              </w:rPr>
              <w:t xml:space="preserve"> di </w:t>
            </w:r>
            <w:proofErr w:type="spellStart"/>
            <w:r>
              <w:rPr>
                <w:rFonts w:ascii="Garamond" w:eastAsia="Times New Roman" w:hAnsi="Garamond" w:cs="Calibri"/>
                <w:b/>
                <w:bCs/>
                <w:sz w:val="24"/>
                <w:szCs w:val="24"/>
                <w:lang w:val="en-GB" w:eastAsia="it-IT"/>
              </w:rPr>
              <w:t>misura</w:t>
            </w:r>
            <w:proofErr w:type="spellEnd"/>
            <w:r>
              <w:rPr>
                <w:rFonts w:ascii="Garamond" w:eastAsia="Times New Roman" w:hAnsi="Garamond" w:cs="Calibri"/>
                <w:b/>
                <w:bCs/>
                <w:sz w:val="24"/>
                <w:szCs w:val="24"/>
                <w:lang w:val="en-GB" w:eastAsia="it-IT"/>
              </w:rPr>
              <w:t>)</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6AE81DE9" w14:textId="77777777" w:rsidR="00082066" w:rsidRDefault="00082066" w:rsidP="00082066">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5D07485" w14:textId="77777777" w:rsidR="00082066" w:rsidRPr="00065E7B" w:rsidRDefault="00082066" w:rsidP="00082066">
            <w:pPr>
              <w:spacing w:after="0" w:line="240" w:lineRule="auto"/>
              <w:rPr>
                <w:rFonts w:ascii="Garamond" w:eastAsia="Times New Roman" w:hAnsi="Garamond" w:cs="Calibri"/>
                <w:sz w:val="24"/>
                <w:szCs w:val="24"/>
                <w:lang w:eastAsia="it-IT"/>
              </w:rPr>
            </w:pPr>
          </w:p>
        </w:tc>
      </w:tr>
      <w:tr w:rsidR="00082066" w:rsidRPr="00250A40" w14:paraId="5A68A8FE" w14:textId="77777777" w:rsidTr="008A6310">
        <w:trPr>
          <w:trHeight w:val="184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552E6170" w14:textId="689B3E92" w:rsidR="00082066" w:rsidRPr="00D475CD" w:rsidRDefault="00082066" w:rsidP="008A6310">
            <w:pPr>
              <w:spacing w:after="0" w:line="240" w:lineRule="auto"/>
              <w:jc w:val="center"/>
              <w:rPr>
                <w:rFonts w:ascii="Garamond" w:eastAsia="Times New Roman" w:hAnsi="Garamond" w:cs="Calibri"/>
                <w:b/>
                <w:bCs/>
                <w:sz w:val="24"/>
                <w:szCs w:val="24"/>
                <w:lang w:eastAsia="it-IT"/>
              </w:rPr>
            </w:pPr>
            <w:r w:rsidRPr="00D475CD">
              <w:rPr>
                <w:rFonts w:ascii="Garamond" w:eastAsia="Times New Roman" w:hAnsi="Garamond" w:cs="Calibri"/>
                <w:b/>
                <w:bCs/>
                <w:sz w:val="24"/>
                <w:szCs w:val="24"/>
                <w:lang w:eastAsia="it-IT"/>
              </w:rPr>
              <w:t>7</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6F5CD675" w14:textId="6C1FC307" w:rsidR="00082066" w:rsidRPr="00D475CD" w:rsidRDefault="00082066" w:rsidP="008A6310">
            <w:pPr>
              <w:spacing w:after="0" w:line="240" w:lineRule="auto"/>
              <w:jc w:val="both"/>
              <w:rPr>
                <w:rFonts w:ascii="Garamond" w:eastAsia="Times New Roman" w:hAnsi="Garamond" w:cs="Calibri"/>
                <w:sz w:val="24"/>
                <w:szCs w:val="24"/>
                <w:lang w:eastAsia="it-IT"/>
              </w:rPr>
            </w:pPr>
            <w:r w:rsidRPr="00D475CD">
              <w:rPr>
                <w:rFonts w:ascii="Garamond" w:eastAsia="Times New Roman" w:hAnsi="Garamond" w:cs="Calibri"/>
                <w:sz w:val="24"/>
                <w:szCs w:val="24"/>
                <w:lang w:eastAsia="it-IT"/>
              </w:rPr>
              <w:t xml:space="preserve">Le check-list che </w:t>
            </w:r>
            <w:r w:rsidR="00297584" w:rsidRPr="00D475CD">
              <w:rPr>
                <w:rFonts w:ascii="Garamond" w:eastAsia="Times New Roman" w:hAnsi="Garamond" w:cs="Calibri"/>
                <w:sz w:val="24"/>
                <w:szCs w:val="24"/>
                <w:lang w:eastAsia="it-IT"/>
              </w:rPr>
              <w:t>hanno accompagnato</w:t>
            </w:r>
            <w:r w:rsidRPr="00D475CD">
              <w:rPr>
                <w:rFonts w:ascii="Garamond" w:eastAsia="Times New Roman" w:hAnsi="Garamond" w:cs="Calibri"/>
                <w:sz w:val="24"/>
                <w:szCs w:val="24"/>
                <w:lang w:eastAsia="it-IT"/>
              </w:rPr>
              <w:t xml:space="preserve"> la rendicontazione da parte dei Soggetti attuatori sono state sottoscritte dal responsabile dell’Intervento?</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579C3F5D" w14:textId="094C8FCB" w:rsidR="00082066" w:rsidRPr="00D475CD" w:rsidRDefault="00082066" w:rsidP="008A6310">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2037AC2D" w14:textId="77777777" w:rsidR="00082066" w:rsidRPr="00D475CD" w:rsidRDefault="00082066" w:rsidP="008A6310">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12D50893" w14:textId="77777777" w:rsidR="00082066" w:rsidRPr="00D475CD" w:rsidRDefault="00082066" w:rsidP="008A6310">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A36B983" w14:textId="55283865" w:rsidR="00082066" w:rsidRPr="00D475CD" w:rsidRDefault="00082066" w:rsidP="00082066">
            <w:pPr>
              <w:pStyle w:val="Paragrafoelenco"/>
              <w:numPr>
                <w:ilvl w:val="0"/>
                <w:numId w:val="21"/>
              </w:numPr>
              <w:spacing w:after="0" w:line="240" w:lineRule="auto"/>
              <w:rPr>
                <w:rFonts w:ascii="Garamond" w:eastAsia="Times New Roman" w:hAnsi="Garamond" w:cs="Calibri"/>
                <w:b/>
                <w:bCs/>
                <w:sz w:val="24"/>
                <w:szCs w:val="24"/>
                <w:lang w:eastAsia="it-IT"/>
              </w:rPr>
            </w:pPr>
            <w:r w:rsidRPr="00D475CD">
              <w:rPr>
                <w:rFonts w:ascii="Garamond" w:eastAsia="Times New Roman" w:hAnsi="Garamond" w:cs="Calibri"/>
                <w:b/>
                <w:bCs/>
                <w:sz w:val="24"/>
                <w:szCs w:val="24"/>
                <w:lang w:eastAsia="it-IT"/>
              </w:rPr>
              <w:t>Check-list compilate dal soggetto attuatore regionale</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1077911D" w14:textId="77777777" w:rsidR="00082066" w:rsidRPr="00D475CD" w:rsidRDefault="00082066" w:rsidP="008A6310">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606B3B1" w14:textId="77777777" w:rsidR="00082066" w:rsidRPr="00D475CD" w:rsidRDefault="00082066" w:rsidP="008A6310">
            <w:pPr>
              <w:spacing w:after="0" w:line="240" w:lineRule="auto"/>
              <w:rPr>
                <w:rFonts w:ascii="Garamond" w:eastAsia="Times New Roman" w:hAnsi="Garamond" w:cs="Calibri"/>
                <w:sz w:val="24"/>
                <w:szCs w:val="24"/>
                <w:lang w:eastAsia="it-IT"/>
              </w:rPr>
            </w:pPr>
            <w:r w:rsidRPr="00D475CD">
              <w:rPr>
                <w:rFonts w:ascii="Garamond" w:eastAsia="Times New Roman" w:hAnsi="Garamond" w:cs="Calibri"/>
                <w:sz w:val="24"/>
                <w:szCs w:val="24"/>
                <w:lang w:eastAsia="it-IT"/>
              </w:rPr>
              <w:t>Verificare:</w:t>
            </w:r>
          </w:p>
          <w:p w14:paraId="5A2862F1" w14:textId="77777777" w:rsidR="00082066" w:rsidRPr="00250A40" w:rsidRDefault="00082066" w:rsidP="008A6310">
            <w:pPr>
              <w:spacing w:after="0" w:line="240" w:lineRule="auto"/>
              <w:rPr>
                <w:rFonts w:ascii="Garamond" w:eastAsia="Times New Roman" w:hAnsi="Garamond" w:cs="Calibri"/>
                <w:sz w:val="24"/>
                <w:szCs w:val="24"/>
                <w:lang w:eastAsia="it-IT"/>
              </w:rPr>
            </w:pPr>
            <w:r w:rsidRPr="00D475CD">
              <w:rPr>
                <w:rFonts w:ascii="Garamond" w:eastAsia="Times New Roman" w:hAnsi="Garamond" w:cs="Calibri"/>
                <w:sz w:val="24"/>
                <w:szCs w:val="24"/>
                <w:lang w:eastAsia="it-IT"/>
              </w:rPr>
              <w:t>Documentazione trasmessa</w:t>
            </w:r>
          </w:p>
        </w:tc>
      </w:tr>
      <w:tr w:rsidR="00082066" w:rsidRPr="00B03310" w14:paraId="1ADABB95" w14:textId="77777777" w:rsidTr="00F05D8B">
        <w:trPr>
          <w:trHeight w:val="198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56B085CC" w14:textId="70D68021" w:rsidR="00082066" w:rsidRDefault="00082066" w:rsidP="00082066">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8</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4D09D706" w14:textId="62BC7461"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È stata trasmessa l’Attestazione finale target M5C1-4</w:t>
            </w:r>
            <w:r w:rsidRPr="00AE546C">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 xml:space="preserve">da tutte le Amministrazioni regionali che concorrono al </w:t>
            </w:r>
            <w:r w:rsidRPr="00082066">
              <w:rPr>
                <w:rFonts w:ascii="Garamond" w:eastAsia="Times New Roman" w:hAnsi="Garamond" w:cs="Calibri"/>
                <w:i/>
                <w:iCs/>
                <w:sz w:val="24"/>
                <w:szCs w:val="24"/>
                <w:lang w:eastAsia="it-IT"/>
              </w:rPr>
              <w:t>target</w:t>
            </w:r>
            <w:r w:rsidRPr="00AE546C">
              <w:rPr>
                <w:rFonts w:ascii="Garamond" w:eastAsia="Times New Roman" w:hAnsi="Garamond" w:cs="Calibri"/>
                <w:sz w:val="24"/>
                <w:szCs w:val="24"/>
                <w:lang w:eastAsia="it-IT"/>
              </w:rPr>
              <w:t>?</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0D8ADAF2" w14:textId="59351E22"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22FE409F"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0F01CAEA"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2D21A7F" w14:textId="487D0062" w:rsidR="00082066" w:rsidRPr="00BF7441" w:rsidRDefault="00082066" w:rsidP="00082066">
            <w:pPr>
              <w:pStyle w:val="Paragrafoelenco"/>
              <w:numPr>
                <w:ilvl w:val="0"/>
                <w:numId w:val="21"/>
              </w:numPr>
              <w:spacing w:after="0" w:line="240" w:lineRule="auto"/>
              <w:jc w:val="both"/>
              <w:rPr>
                <w:rFonts w:ascii="Garamond" w:eastAsia="Times New Roman" w:hAnsi="Garamond" w:cs="Calibri"/>
                <w:b/>
                <w:bCs/>
                <w:sz w:val="24"/>
                <w:szCs w:val="24"/>
                <w:lang w:eastAsia="it-IT"/>
              </w:rPr>
            </w:pPr>
            <w:r w:rsidRPr="00082066">
              <w:rPr>
                <w:rFonts w:ascii="Garamond" w:eastAsia="Times New Roman" w:hAnsi="Garamond" w:cs="Calibri"/>
                <w:b/>
                <w:bCs/>
                <w:sz w:val="24"/>
                <w:szCs w:val="24"/>
                <w:lang w:eastAsia="it-IT"/>
              </w:rPr>
              <w:t>Attestazione raggiungimento finale target M5C1-4</w:t>
            </w:r>
            <w:r>
              <w:rPr>
                <w:rFonts w:ascii="Garamond" w:eastAsia="Times New Roman" w:hAnsi="Garamond" w:cs="Calibri"/>
                <w:b/>
                <w:bCs/>
                <w:sz w:val="24"/>
                <w:szCs w:val="24"/>
                <w:lang w:eastAsia="it-IT"/>
              </w:rPr>
              <w:t xml:space="preserve"> (</w:t>
            </w:r>
            <w:r w:rsidRPr="00082066">
              <w:rPr>
                <w:rFonts w:ascii="Garamond" w:eastAsia="Times New Roman" w:hAnsi="Garamond" w:cs="Calibri"/>
                <w:b/>
                <w:bCs/>
                <w:sz w:val="24"/>
                <w:szCs w:val="24"/>
                <w:lang w:eastAsia="it-IT"/>
              </w:rPr>
              <w:t>All. 30</w:t>
            </w:r>
            <w:r>
              <w:rPr>
                <w:rFonts w:ascii="Garamond" w:eastAsia="Times New Roman" w:hAnsi="Garamond" w:cs="Calibri"/>
                <w:b/>
                <w:bCs/>
                <w:sz w:val="24"/>
                <w:szCs w:val="24"/>
                <w:lang w:eastAsia="it-IT"/>
              </w:rPr>
              <w:t>a al Manuale di misura)</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614F4969" w14:textId="40213DE6" w:rsidR="00082066" w:rsidRDefault="00082066" w:rsidP="00082066">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E7DE3B4" w14:textId="77777777" w:rsidR="00082066" w:rsidRPr="00065E7B" w:rsidRDefault="00082066" w:rsidP="00082066">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p>
          <w:p w14:paraId="39C021BA" w14:textId="0E952ECF" w:rsidR="00082066" w:rsidRPr="00065E7B"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tc>
      </w:tr>
      <w:tr w:rsidR="00082066" w:rsidRPr="00B03310" w14:paraId="147A1016" w14:textId="77777777" w:rsidTr="00A0353B">
        <w:trPr>
          <w:trHeight w:val="841"/>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77A9E86D" w14:textId="4C0D21A5" w:rsidR="00082066" w:rsidRDefault="00082066" w:rsidP="00082066">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9</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4C469D80" w14:textId="6234CB5A"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Le attestazioni trasmesse </w:t>
            </w:r>
            <w:r w:rsidRPr="004D0F78">
              <w:rPr>
                <w:rFonts w:ascii="Garamond" w:eastAsia="Times New Roman" w:hAnsi="Garamond" w:cs="Calibri"/>
                <w:sz w:val="24"/>
                <w:szCs w:val="24"/>
                <w:lang w:eastAsia="it-IT"/>
              </w:rPr>
              <w:t>sono stat</w:t>
            </w:r>
            <w:r>
              <w:rPr>
                <w:rFonts w:ascii="Garamond" w:eastAsia="Times New Roman" w:hAnsi="Garamond" w:cs="Calibri"/>
                <w:sz w:val="24"/>
                <w:szCs w:val="24"/>
                <w:lang w:eastAsia="it-IT"/>
              </w:rPr>
              <w:t>e</w:t>
            </w:r>
            <w:r w:rsidRPr="004D0F78">
              <w:rPr>
                <w:rFonts w:ascii="Garamond" w:eastAsia="Times New Roman" w:hAnsi="Garamond" w:cs="Calibri"/>
                <w:sz w:val="24"/>
                <w:szCs w:val="24"/>
                <w:lang w:eastAsia="it-IT"/>
              </w:rPr>
              <w:t xml:space="preserve"> elabora</w:t>
            </w:r>
            <w:r>
              <w:rPr>
                <w:rFonts w:ascii="Garamond" w:eastAsia="Times New Roman" w:hAnsi="Garamond" w:cs="Calibri"/>
                <w:sz w:val="24"/>
                <w:szCs w:val="24"/>
                <w:lang w:eastAsia="it-IT"/>
              </w:rPr>
              <w:t>te</w:t>
            </w:r>
            <w:r w:rsidRPr="004D0F78">
              <w:rPr>
                <w:rFonts w:ascii="Garamond" w:eastAsia="Times New Roman" w:hAnsi="Garamond" w:cs="Calibri"/>
                <w:sz w:val="24"/>
                <w:szCs w:val="24"/>
                <w:lang w:eastAsia="it-IT"/>
              </w:rPr>
              <w:t xml:space="preserve"> sulla base del format predisposto e allegato al Manuale del </w:t>
            </w:r>
            <w:r>
              <w:rPr>
                <w:rFonts w:ascii="Garamond" w:eastAsia="Times New Roman" w:hAnsi="Garamond" w:cs="Calibri"/>
                <w:sz w:val="24"/>
                <w:szCs w:val="24"/>
                <w:lang w:eastAsia="it-IT"/>
              </w:rPr>
              <w:t>S</w:t>
            </w:r>
            <w:r w:rsidRPr="004D0F78">
              <w:rPr>
                <w:rFonts w:ascii="Garamond" w:eastAsia="Times New Roman" w:hAnsi="Garamond" w:cs="Calibri"/>
                <w:sz w:val="24"/>
                <w:szCs w:val="24"/>
                <w:lang w:eastAsia="it-IT"/>
              </w:rPr>
              <w:t>oggetto attuatore?</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4C1513BC" w14:textId="65D1F1D0"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5FA30423"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0BE2A1B0"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06190CB" w14:textId="408F0565" w:rsidR="00082066" w:rsidRDefault="00082066" w:rsidP="00082066">
            <w:pPr>
              <w:pStyle w:val="Paragrafoelenco"/>
              <w:numPr>
                <w:ilvl w:val="0"/>
                <w:numId w:val="21"/>
              </w:numPr>
              <w:spacing w:after="0" w:line="240" w:lineRule="auto"/>
              <w:jc w:val="both"/>
              <w:rPr>
                <w:rFonts w:ascii="Garamond" w:eastAsia="Times New Roman" w:hAnsi="Garamond" w:cs="Calibri"/>
                <w:b/>
                <w:bCs/>
                <w:sz w:val="24"/>
                <w:szCs w:val="24"/>
                <w:lang w:eastAsia="it-IT"/>
              </w:rPr>
            </w:pPr>
            <w:r w:rsidRPr="00082066">
              <w:rPr>
                <w:rFonts w:ascii="Garamond" w:eastAsia="Times New Roman" w:hAnsi="Garamond" w:cs="Calibri"/>
                <w:b/>
                <w:bCs/>
                <w:sz w:val="24"/>
                <w:szCs w:val="24"/>
                <w:lang w:eastAsia="it-IT"/>
              </w:rPr>
              <w:t>Attestazione raggiungimento finale target M5C1-4</w:t>
            </w:r>
            <w:r>
              <w:rPr>
                <w:rFonts w:ascii="Garamond" w:eastAsia="Times New Roman" w:hAnsi="Garamond" w:cs="Calibri"/>
                <w:b/>
                <w:bCs/>
                <w:sz w:val="24"/>
                <w:szCs w:val="24"/>
                <w:lang w:eastAsia="it-IT"/>
              </w:rPr>
              <w:t xml:space="preserve"> (</w:t>
            </w:r>
            <w:r w:rsidRPr="00082066">
              <w:rPr>
                <w:rFonts w:ascii="Garamond" w:eastAsia="Times New Roman" w:hAnsi="Garamond" w:cs="Calibri"/>
                <w:b/>
                <w:bCs/>
                <w:sz w:val="24"/>
                <w:szCs w:val="24"/>
                <w:lang w:eastAsia="it-IT"/>
              </w:rPr>
              <w:t>All. 30</w:t>
            </w:r>
            <w:r>
              <w:rPr>
                <w:rFonts w:ascii="Garamond" w:eastAsia="Times New Roman" w:hAnsi="Garamond" w:cs="Calibri"/>
                <w:b/>
                <w:bCs/>
                <w:sz w:val="24"/>
                <w:szCs w:val="24"/>
                <w:lang w:eastAsia="it-IT"/>
              </w:rPr>
              <w:t>a al Manuale di misura)</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09FC6389" w14:textId="49CEC2E4" w:rsidR="00082066" w:rsidRDefault="00082066" w:rsidP="00082066">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F24828E" w14:textId="77777777" w:rsidR="00082066" w:rsidRPr="00065E7B" w:rsidRDefault="00082066" w:rsidP="00082066">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p>
          <w:p w14:paraId="0A682B4D" w14:textId="77777777"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p w14:paraId="3283438E" w14:textId="7CE3FCCB" w:rsidR="00082066" w:rsidRPr="00065E7B" w:rsidRDefault="00082066" w:rsidP="00082066">
            <w:pPr>
              <w:spacing w:after="0" w:line="240" w:lineRule="auto"/>
              <w:rPr>
                <w:rFonts w:ascii="Garamond" w:eastAsia="Times New Roman" w:hAnsi="Garamond" w:cs="Calibri"/>
                <w:sz w:val="24"/>
                <w:szCs w:val="24"/>
                <w:lang w:eastAsia="it-IT"/>
              </w:rPr>
            </w:pPr>
          </w:p>
        </w:tc>
      </w:tr>
      <w:tr w:rsidR="00297584" w:rsidRPr="00B03310" w14:paraId="1309E67D" w14:textId="77777777" w:rsidTr="00A0353B">
        <w:trPr>
          <w:trHeight w:val="841"/>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6C114C32" w14:textId="1E523550" w:rsidR="00297584" w:rsidRPr="00D475CD" w:rsidRDefault="00297584" w:rsidP="00297584">
            <w:pPr>
              <w:spacing w:after="0" w:line="240" w:lineRule="auto"/>
              <w:jc w:val="center"/>
              <w:rPr>
                <w:rFonts w:ascii="Garamond" w:eastAsia="Times New Roman" w:hAnsi="Garamond" w:cs="Calibri"/>
                <w:b/>
                <w:bCs/>
                <w:sz w:val="24"/>
                <w:szCs w:val="24"/>
                <w:lang w:eastAsia="it-IT"/>
              </w:rPr>
            </w:pPr>
            <w:r w:rsidRPr="00D475CD">
              <w:rPr>
                <w:rFonts w:ascii="Garamond" w:eastAsia="Times New Roman" w:hAnsi="Garamond" w:cs="Calibri"/>
                <w:b/>
                <w:bCs/>
                <w:sz w:val="24"/>
                <w:szCs w:val="24"/>
                <w:lang w:eastAsia="it-IT"/>
              </w:rPr>
              <w:lastRenderedPageBreak/>
              <w:t>10</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6EA51CD6" w14:textId="34301AE7" w:rsidR="00297584" w:rsidRPr="00D475CD" w:rsidRDefault="00297584" w:rsidP="00297584">
            <w:pPr>
              <w:spacing w:after="0" w:line="240" w:lineRule="auto"/>
              <w:jc w:val="both"/>
              <w:rPr>
                <w:rFonts w:ascii="Garamond" w:eastAsia="Times New Roman" w:hAnsi="Garamond" w:cs="Calibri"/>
                <w:sz w:val="24"/>
                <w:szCs w:val="24"/>
                <w:lang w:eastAsia="it-IT"/>
              </w:rPr>
            </w:pPr>
            <w:r w:rsidRPr="00D475CD">
              <w:rPr>
                <w:rFonts w:ascii="Garamond" w:eastAsia="Times New Roman" w:hAnsi="Garamond" w:cs="Calibri"/>
                <w:sz w:val="24"/>
                <w:szCs w:val="24"/>
                <w:lang w:eastAsia="it-IT"/>
              </w:rPr>
              <w:t>Le attestazioni trasmesse che hanno accompagnato la rendicontazione da parte dei Soggetti attuatori sono state sottoscritte dal responsabile dell’Intervento?</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4F50358D" w14:textId="4236B53E" w:rsidR="00297584" w:rsidRPr="00D475CD" w:rsidRDefault="00297584" w:rsidP="00297584">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53234D25" w14:textId="77777777" w:rsidR="00297584" w:rsidRPr="00D475CD" w:rsidRDefault="00297584" w:rsidP="00297584">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0C536600" w14:textId="77777777" w:rsidR="00297584" w:rsidRPr="00D475CD" w:rsidRDefault="00297584" w:rsidP="00297584">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67CD481" w14:textId="410F23FA" w:rsidR="00297584" w:rsidRPr="00D475CD" w:rsidRDefault="00297584" w:rsidP="00297584">
            <w:pPr>
              <w:pStyle w:val="Paragrafoelenco"/>
              <w:numPr>
                <w:ilvl w:val="0"/>
                <w:numId w:val="21"/>
              </w:numPr>
              <w:spacing w:after="0" w:line="240" w:lineRule="auto"/>
              <w:jc w:val="both"/>
              <w:rPr>
                <w:rFonts w:ascii="Garamond" w:eastAsia="Times New Roman" w:hAnsi="Garamond" w:cs="Calibri"/>
                <w:b/>
                <w:bCs/>
                <w:sz w:val="24"/>
                <w:szCs w:val="24"/>
                <w:lang w:eastAsia="it-IT"/>
              </w:rPr>
            </w:pPr>
            <w:r w:rsidRPr="00D475CD">
              <w:rPr>
                <w:rFonts w:ascii="Garamond" w:eastAsia="Times New Roman" w:hAnsi="Garamond" w:cs="Calibri"/>
                <w:b/>
                <w:bCs/>
                <w:sz w:val="24"/>
                <w:szCs w:val="24"/>
                <w:lang w:eastAsia="it-IT"/>
              </w:rPr>
              <w:t>Attestazione raggiungimento finale target M5C1-4 (All. 30a al Manuale di misura)</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2DF15625" w14:textId="77777777" w:rsidR="00297584" w:rsidRPr="00D475CD" w:rsidRDefault="00297584" w:rsidP="00297584">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45FFC0F" w14:textId="77777777" w:rsidR="00297584" w:rsidRPr="00D475CD" w:rsidRDefault="00297584" w:rsidP="00297584">
            <w:pPr>
              <w:spacing w:after="0" w:line="240" w:lineRule="auto"/>
              <w:rPr>
                <w:rFonts w:ascii="Garamond" w:eastAsia="Times New Roman" w:hAnsi="Garamond" w:cs="Calibri"/>
                <w:sz w:val="24"/>
                <w:szCs w:val="24"/>
                <w:lang w:eastAsia="it-IT"/>
              </w:rPr>
            </w:pPr>
            <w:r w:rsidRPr="00D475CD">
              <w:rPr>
                <w:rFonts w:ascii="Garamond" w:eastAsia="Times New Roman" w:hAnsi="Garamond" w:cs="Calibri"/>
                <w:sz w:val="24"/>
                <w:szCs w:val="24"/>
                <w:lang w:eastAsia="it-IT"/>
              </w:rPr>
              <w:t>Verificare:</w:t>
            </w:r>
          </w:p>
          <w:p w14:paraId="1E8297E5" w14:textId="1155933C" w:rsidR="00297584" w:rsidRPr="00D475CD" w:rsidRDefault="00297584" w:rsidP="00297584">
            <w:pPr>
              <w:spacing w:after="0" w:line="240" w:lineRule="auto"/>
              <w:rPr>
                <w:rFonts w:ascii="Garamond" w:eastAsia="Times New Roman" w:hAnsi="Garamond" w:cs="Calibri"/>
                <w:sz w:val="24"/>
                <w:szCs w:val="24"/>
                <w:lang w:eastAsia="it-IT"/>
              </w:rPr>
            </w:pPr>
            <w:r w:rsidRPr="00D475CD">
              <w:rPr>
                <w:rFonts w:ascii="Garamond" w:eastAsia="Times New Roman" w:hAnsi="Garamond" w:cs="Calibri"/>
                <w:sz w:val="24"/>
                <w:szCs w:val="24"/>
                <w:lang w:eastAsia="it-IT"/>
              </w:rPr>
              <w:t>Documentazione trasmessa</w:t>
            </w:r>
          </w:p>
        </w:tc>
      </w:tr>
      <w:tr w:rsidR="00082066" w:rsidRPr="00764672" w14:paraId="4DCC9F9B" w14:textId="77777777" w:rsidTr="00F05D8B">
        <w:trPr>
          <w:trHeight w:val="2112"/>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7743DA47" w14:textId="285CC317" w:rsidR="00082066" w:rsidRDefault="00297584" w:rsidP="00082066">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11</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0119C12B" w14:textId="3D96462F"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È stato verificato la coerenza delle informazioni presenti sul </w:t>
            </w:r>
            <w:r w:rsidR="00297584" w:rsidRPr="00BF7441">
              <w:rPr>
                <w:rFonts w:ascii="Garamond" w:eastAsia="Times New Roman" w:hAnsi="Garamond" w:cs="Calibri"/>
                <w:sz w:val="24"/>
                <w:szCs w:val="24"/>
                <w:lang w:eastAsia="it-IT"/>
              </w:rPr>
              <w:t>TRACCIATO RELEVANT M5C1</w:t>
            </w:r>
            <w:r w:rsidR="00297584">
              <w:rPr>
                <w:rFonts w:ascii="Garamond" w:eastAsia="Times New Roman" w:hAnsi="Garamond" w:cs="Calibri"/>
                <w:sz w:val="24"/>
                <w:szCs w:val="24"/>
                <w:lang w:eastAsia="it-IT"/>
              </w:rPr>
              <w:t>-</w:t>
            </w:r>
            <w:r w:rsidR="00297584" w:rsidRPr="00BF7441">
              <w:rPr>
                <w:rFonts w:ascii="Garamond" w:eastAsia="Times New Roman" w:hAnsi="Garamond" w:cs="Calibri"/>
                <w:sz w:val="24"/>
                <w:szCs w:val="24"/>
                <w:lang w:eastAsia="it-IT"/>
              </w:rPr>
              <w:t>4</w:t>
            </w:r>
            <w:r>
              <w:rPr>
                <w:rFonts w:ascii="Garamond" w:eastAsia="Times New Roman" w:hAnsi="Garamond" w:cs="Calibri"/>
                <w:sz w:val="24"/>
                <w:szCs w:val="24"/>
                <w:lang w:eastAsia="it-IT"/>
              </w:rPr>
              <w:t xml:space="preserve">  rispetto a quanto indicato nel SIU.</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54144D56" w14:textId="47D3EEF4"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29E7B75C"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3971FE91"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A1215E8" w14:textId="1CE890E9" w:rsidR="00082066" w:rsidRPr="00297584" w:rsidRDefault="00297584" w:rsidP="00856453">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TRACCIAT</w:t>
            </w:r>
            <w:r w:rsidR="00AF7A83">
              <w:rPr>
                <w:rFonts w:ascii="Garamond" w:eastAsia="Times New Roman" w:hAnsi="Garamond" w:cs="Calibri"/>
                <w:b/>
                <w:bCs/>
                <w:sz w:val="24"/>
                <w:szCs w:val="24"/>
                <w:lang w:eastAsia="it-IT"/>
              </w:rPr>
              <w:t>I</w:t>
            </w:r>
            <w:r w:rsidRPr="00297584">
              <w:rPr>
                <w:rFonts w:ascii="Garamond" w:eastAsia="Times New Roman" w:hAnsi="Garamond" w:cs="Calibri"/>
                <w:b/>
                <w:bCs/>
                <w:sz w:val="24"/>
                <w:szCs w:val="24"/>
                <w:lang w:eastAsia="it-IT"/>
              </w:rPr>
              <w:t xml:space="preserve"> RELEVANT M5C1-4 </w:t>
            </w:r>
            <w:r w:rsidR="00082066" w:rsidRPr="00297584">
              <w:rPr>
                <w:rFonts w:ascii="Garamond" w:eastAsia="Times New Roman" w:hAnsi="Garamond" w:cs="Calibri"/>
                <w:b/>
                <w:bCs/>
                <w:sz w:val="24"/>
                <w:szCs w:val="24"/>
                <w:lang w:eastAsia="it-IT"/>
              </w:rPr>
              <w:t>TRASMESSI</w:t>
            </w:r>
          </w:p>
          <w:p w14:paraId="653FD8B7" w14:textId="000DCA79" w:rsidR="00082066" w:rsidRPr="00764672" w:rsidRDefault="00082066" w:rsidP="00082066">
            <w:pPr>
              <w:pStyle w:val="Paragrafoelenco"/>
              <w:numPr>
                <w:ilvl w:val="0"/>
                <w:numId w:val="21"/>
              </w:numPr>
              <w:spacing w:after="0" w:line="240" w:lineRule="auto"/>
              <w:rPr>
                <w:rFonts w:ascii="Garamond" w:eastAsia="Times New Roman" w:hAnsi="Garamond" w:cs="Calibri"/>
                <w:b/>
                <w:bCs/>
                <w:sz w:val="24"/>
                <w:szCs w:val="24"/>
                <w:lang w:eastAsia="it-IT"/>
              </w:rPr>
            </w:pPr>
            <w:r w:rsidRPr="00095B4C">
              <w:rPr>
                <w:rFonts w:ascii="Garamond" w:eastAsia="Times New Roman" w:hAnsi="Garamond" w:cs="Calibri"/>
                <w:b/>
                <w:bCs/>
                <w:i/>
                <w:iCs/>
                <w:sz w:val="24"/>
                <w:szCs w:val="24"/>
                <w:lang w:eastAsia="it-IT"/>
              </w:rPr>
              <w:t xml:space="preserve"> ANNEX CID</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5D69CEBA" w14:textId="57B433F1" w:rsidR="00082066" w:rsidRPr="00764672" w:rsidRDefault="00082066" w:rsidP="00082066">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463437B" w14:textId="77777777"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6F206779" w14:textId="77777777"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p w14:paraId="1EEE714B" w14:textId="16734714"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Corrispondenza tra dati contenuti nel Tracciato e quanto presente nella Scheda anagrafica dei beneficiari</w:t>
            </w:r>
          </w:p>
          <w:p w14:paraId="3F2CA524" w14:textId="492E8A16" w:rsidR="00082066" w:rsidRPr="00764672" w:rsidRDefault="00082066" w:rsidP="00082066">
            <w:pPr>
              <w:spacing w:after="0" w:line="240" w:lineRule="auto"/>
              <w:rPr>
                <w:rFonts w:ascii="Garamond" w:eastAsia="Times New Roman" w:hAnsi="Garamond" w:cs="Calibri"/>
                <w:sz w:val="24"/>
                <w:szCs w:val="24"/>
                <w:lang w:eastAsia="it-IT"/>
              </w:rPr>
            </w:pPr>
            <w:proofErr w:type="spellStart"/>
            <w:r w:rsidRPr="00095B4C">
              <w:rPr>
                <w:rFonts w:ascii="Garamond" w:eastAsia="Times New Roman" w:hAnsi="Garamond" w:cs="Calibri"/>
                <w:i/>
                <w:iCs/>
                <w:sz w:val="24"/>
                <w:szCs w:val="24"/>
                <w:lang w:eastAsia="it-IT"/>
              </w:rPr>
              <w:t>Annex</w:t>
            </w:r>
            <w:proofErr w:type="spellEnd"/>
            <w:r w:rsidRPr="00095B4C">
              <w:rPr>
                <w:rFonts w:ascii="Garamond" w:eastAsia="Times New Roman" w:hAnsi="Garamond" w:cs="Calibri"/>
                <w:i/>
                <w:iCs/>
                <w:sz w:val="24"/>
                <w:szCs w:val="24"/>
                <w:lang w:eastAsia="it-IT"/>
              </w:rPr>
              <w:t xml:space="preserve"> CID</w:t>
            </w:r>
          </w:p>
        </w:tc>
      </w:tr>
      <w:tr w:rsidR="00082066" w:rsidRPr="00B03310" w14:paraId="7B2C4326" w14:textId="77777777" w:rsidTr="00F05D8B">
        <w:trPr>
          <w:trHeight w:val="1975"/>
        </w:trPr>
        <w:tc>
          <w:tcPr>
            <w:tcW w:w="561" w:type="dxa"/>
            <w:tcBorders>
              <w:top w:val="nil"/>
              <w:left w:val="single" w:sz="4" w:space="0" w:color="auto"/>
              <w:bottom w:val="single" w:sz="4" w:space="0" w:color="auto"/>
              <w:right w:val="single" w:sz="4" w:space="0" w:color="auto"/>
            </w:tcBorders>
            <w:shd w:val="clear" w:color="000000" w:fill="FFFFFF"/>
            <w:vAlign w:val="center"/>
          </w:tcPr>
          <w:p w14:paraId="1089E1B6" w14:textId="2057A60A" w:rsidR="00082066" w:rsidRDefault="00082066" w:rsidP="00082066">
            <w:pPr>
              <w:spacing w:after="0" w:line="240" w:lineRule="auto"/>
              <w:jc w:val="center"/>
              <w:rPr>
                <w:rFonts w:ascii="Garamond" w:eastAsia="Times New Roman" w:hAnsi="Garamond" w:cs="Calibri"/>
                <w:b/>
                <w:bCs/>
                <w:sz w:val="24"/>
                <w:szCs w:val="24"/>
                <w:lang w:eastAsia="it-IT"/>
              </w:rPr>
            </w:pPr>
            <w:r w:rsidRPr="00764672">
              <w:br w:type="page"/>
            </w:r>
            <w:r w:rsidR="00297584">
              <w:rPr>
                <w:rFonts w:ascii="Garamond" w:eastAsia="Times New Roman" w:hAnsi="Garamond" w:cs="Calibri"/>
                <w:b/>
                <w:bCs/>
                <w:sz w:val="24"/>
                <w:szCs w:val="24"/>
                <w:lang w:eastAsia="it-IT"/>
              </w:rPr>
              <w:t>12</w:t>
            </w:r>
          </w:p>
        </w:tc>
        <w:tc>
          <w:tcPr>
            <w:tcW w:w="4135" w:type="dxa"/>
            <w:tcBorders>
              <w:top w:val="nil"/>
              <w:left w:val="nil"/>
              <w:bottom w:val="single" w:sz="4" w:space="0" w:color="auto"/>
              <w:right w:val="single" w:sz="4" w:space="0" w:color="auto"/>
            </w:tcBorders>
            <w:shd w:val="clear" w:color="000000" w:fill="FFFFFF"/>
            <w:vAlign w:val="center"/>
          </w:tcPr>
          <w:p w14:paraId="14A4BFD0" w14:textId="32ED3A87" w:rsidR="00082066" w:rsidRPr="004C684E"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Sono stati raggiunti almeno </w:t>
            </w:r>
            <w:r w:rsidRPr="00297584">
              <w:rPr>
                <w:rFonts w:ascii="Garamond" w:eastAsia="Times New Roman" w:hAnsi="Garamond" w:cs="Calibri"/>
                <w:sz w:val="24"/>
                <w:szCs w:val="24"/>
                <w:lang w:eastAsia="it-IT"/>
              </w:rPr>
              <w:t xml:space="preserve">600.000 </w:t>
            </w:r>
            <w:r>
              <w:rPr>
                <w:rFonts w:ascii="Garamond" w:eastAsia="Times New Roman" w:hAnsi="Garamond" w:cs="Calibri"/>
                <w:sz w:val="24"/>
                <w:szCs w:val="24"/>
                <w:lang w:eastAsia="it-IT"/>
              </w:rPr>
              <w:t xml:space="preserve">beneficiari che hanno completato i corsi formativi, così come elencati nei documenti </w:t>
            </w:r>
            <w:r w:rsidR="00297584" w:rsidRPr="00BF7441">
              <w:rPr>
                <w:rFonts w:ascii="Garamond" w:eastAsia="Times New Roman" w:hAnsi="Garamond" w:cs="Calibri"/>
                <w:sz w:val="24"/>
                <w:szCs w:val="24"/>
                <w:lang w:eastAsia="it-IT"/>
              </w:rPr>
              <w:t>TRACCIATO RELEVANT M5C1</w:t>
            </w:r>
            <w:r w:rsidR="00297584">
              <w:rPr>
                <w:rFonts w:ascii="Garamond" w:eastAsia="Times New Roman" w:hAnsi="Garamond" w:cs="Calibri"/>
                <w:sz w:val="24"/>
                <w:szCs w:val="24"/>
                <w:lang w:eastAsia="it-IT"/>
              </w:rPr>
              <w:t>-</w:t>
            </w:r>
            <w:r w:rsidR="00297584" w:rsidRPr="00BF7441">
              <w:rPr>
                <w:rFonts w:ascii="Garamond" w:eastAsia="Times New Roman" w:hAnsi="Garamond" w:cs="Calibri"/>
                <w:sz w:val="24"/>
                <w:szCs w:val="24"/>
                <w:lang w:eastAsia="it-IT"/>
              </w:rPr>
              <w:t>4</w:t>
            </w:r>
            <w:r>
              <w:rPr>
                <w:rFonts w:ascii="Garamond" w:eastAsia="Times New Roman" w:hAnsi="Garamond" w:cs="Calibri"/>
                <w:sz w:val="24"/>
                <w:szCs w:val="24"/>
                <w:lang w:eastAsia="it-IT"/>
              </w:rPr>
              <w:t xml:space="preserve"> trasmessi dalle Regioni</w:t>
            </w:r>
            <w:r w:rsidR="00297584">
              <w:rPr>
                <w:rFonts w:ascii="Garamond" w:eastAsia="Times New Roman" w:hAnsi="Garamond" w:cs="Calibri"/>
                <w:sz w:val="24"/>
                <w:szCs w:val="24"/>
                <w:lang w:eastAsia="it-IT"/>
              </w:rPr>
              <w:t xml:space="preserve"> e </w:t>
            </w:r>
            <w:r w:rsidR="00AF7A83">
              <w:rPr>
                <w:rFonts w:ascii="Garamond" w:eastAsia="Times New Roman" w:hAnsi="Garamond" w:cs="Calibri"/>
                <w:sz w:val="24"/>
                <w:szCs w:val="24"/>
                <w:lang w:eastAsia="it-IT"/>
              </w:rPr>
              <w:t>riscontrati</w:t>
            </w:r>
            <w:r w:rsidR="00297584">
              <w:rPr>
                <w:rFonts w:ascii="Garamond" w:eastAsia="Times New Roman" w:hAnsi="Garamond" w:cs="Calibri"/>
                <w:sz w:val="24"/>
                <w:szCs w:val="24"/>
                <w:lang w:eastAsia="it-IT"/>
              </w:rPr>
              <w:t xml:space="preserve"> sul SIU</w:t>
            </w:r>
            <w:r>
              <w:rPr>
                <w:rFonts w:ascii="Garamond" w:eastAsia="Times New Roman" w:hAnsi="Garamond" w:cs="Calibri"/>
                <w:sz w:val="24"/>
                <w:szCs w:val="24"/>
                <w:lang w:eastAsia="it-IT"/>
              </w:rPr>
              <w:t xml:space="preserve">? </w:t>
            </w:r>
          </w:p>
        </w:tc>
        <w:tc>
          <w:tcPr>
            <w:tcW w:w="560" w:type="dxa"/>
            <w:tcBorders>
              <w:top w:val="nil"/>
              <w:left w:val="nil"/>
              <w:bottom w:val="single" w:sz="4" w:space="0" w:color="auto"/>
              <w:right w:val="single" w:sz="4" w:space="0" w:color="auto"/>
            </w:tcBorders>
            <w:shd w:val="clear" w:color="000000" w:fill="FFFFFF"/>
            <w:vAlign w:val="center"/>
          </w:tcPr>
          <w:p w14:paraId="0F5F46FD" w14:textId="2882E1E8"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nil"/>
              <w:left w:val="nil"/>
              <w:bottom w:val="single" w:sz="4" w:space="0" w:color="auto"/>
              <w:right w:val="single" w:sz="4" w:space="0" w:color="auto"/>
            </w:tcBorders>
            <w:shd w:val="clear" w:color="000000" w:fill="FFFFFF"/>
            <w:vAlign w:val="center"/>
          </w:tcPr>
          <w:p w14:paraId="553302C5"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nil"/>
              <w:left w:val="nil"/>
              <w:bottom w:val="single" w:sz="4" w:space="0" w:color="auto"/>
              <w:right w:val="single" w:sz="4" w:space="0" w:color="auto"/>
            </w:tcBorders>
            <w:shd w:val="clear" w:color="000000" w:fill="FFFFFF"/>
            <w:vAlign w:val="center"/>
          </w:tcPr>
          <w:p w14:paraId="20FE1583" w14:textId="54D484E4" w:rsidR="00082066" w:rsidRPr="00B03310" w:rsidRDefault="00082066" w:rsidP="00082066">
            <w:pPr>
              <w:spacing w:after="0" w:line="240" w:lineRule="auto"/>
              <w:jc w:val="center"/>
              <w:rPr>
                <w:rFonts w:ascii="Garamond" w:eastAsia="Times New Roman" w:hAnsi="Garamond" w:cs="Calibri"/>
                <w:b/>
                <w:bCs/>
                <w:sz w:val="24"/>
                <w:szCs w:val="24"/>
                <w:lang w:eastAsia="it-IT"/>
              </w:rPr>
            </w:pPr>
          </w:p>
        </w:tc>
        <w:tc>
          <w:tcPr>
            <w:tcW w:w="3003" w:type="dxa"/>
            <w:gridSpan w:val="2"/>
            <w:tcBorders>
              <w:top w:val="nil"/>
              <w:left w:val="nil"/>
              <w:bottom w:val="single" w:sz="4" w:space="0" w:color="auto"/>
              <w:right w:val="single" w:sz="4" w:space="0" w:color="auto"/>
            </w:tcBorders>
            <w:shd w:val="clear" w:color="000000" w:fill="FFFFFF"/>
            <w:vAlign w:val="center"/>
          </w:tcPr>
          <w:p w14:paraId="4E8C032D" w14:textId="34073BD6" w:rsidR="00082066" w:rsidRPr="00297584" w:rsidRDefault="00297584" w:rsidP="00297584">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TRACCIAT</w:t>
            </w:r>
            <w:r w:rsidR="00AF7A83">
              <w:rPr>
                <w:rFonts w:ascii="Garamond" w:eastAsia="Times New Roman" w:hAnsi="Garamond" w:cs="Calibri"/>
                <w:b/>
                <w:bCs/>
                <w:sz w:val="24"/>
                <w:szCs w:val="24"/>
                <w:lang w:eastAsia="it-IT"/>
              </w:rPr>
              <w:t>I</w:t>
            </w:r>
            <w:r w:rsidRPr="00297584">
              <w:rPr>
                <w:rFonts w:ascii="Garamond" w:eastAsia="Times New Roman" w:hAnsi="Garamond" w:cs="Calibri"/>
                <w:b/>
                <w:bCs/>
                <w:sz w:val="24"/>
                <w:szCs w:val="24"/>
                <w:lang w:eastAsia="it-IT"/>
              </w:rPr>
              <w:t xml:space="preserve"> RELEVANT M5C1-4 TRASMESSI</w:t>
            </w:r>
          </w:p>
        </w:tc>
        <w:tc>
          <w:tcPr>
            <w:tcW w:w="2386" w:type="dxa"/>
            <w:tcBorders>
              <w:top w:val="nil"/>
              <w:left w:val="nil"/>
              <w:bottom w:val="single" w:sz="4" w:space="0" w:color="auto"/>
              <w:right w:val="single" w:sz="4" w:space="0" w:color="auto"/>
            </w:tcBorders>
            <w:shd w:val="clear" w:color="000000" w:fill="FFFFFF"/>
            <w:vAlign w:val="center"/>
          </w:tcPr>
          <w:p w14:paraId="6C62C537" w14:textId="5650785F" w:rsidR="00082066" w:rsidRPr="00AC077C" w:rsidRDefault="00082066" w:rsidP="00082066">
            <w:pPr>
              <w:spacing w:after="0" w:line="240" w:lineRule="auto"/>
              <w:jc w:val="both"/>
              <w:rPr>
                <w:rFonts w:ascii="Garamond" w:eastAsia="Times New Roman" w:hAnsi="Garamond" w:cs="Calibri"/>
                <w:b/>
                <w:bCs/>
                <w:sz w:val="24"/>
                <w:szCs w:val="24"/>
                <w:lang w:eastAsia="it-IT"/>
              </w:rPr>
            </w:pPr>
          </w:p>
        </w:tc>
        <w:tc>
          <w:tcPr>
            <w:tcW w:w="2065" w:type="dxa"/>
            <w:gridSpan w:val="2"/>
            <w:tcBorders>
              <w:top w:val="nil"/>
              <w:left w:val="nil"/>
              <w:bottom w:val="single" w:sz="4" w:space="0" w:color="auto"/>
              <w:right w:val="single" w:sz="4" w:space="0" w:color="auto"/>
            </w:tcBorders>
            <w:shd w:val="clear" w:color="000000" w:fill="FFFFFF"/>
            <w:vAlign w:val="center"/>
          </w:tcPr>
          <w:p w14:paraId="6EE60EB4" w14:textId="7386B574"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2DFC6AB5" w14:textId="77777777"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p w14:paraId="2434B017" w14:textId="70F99FF1" w:rsidR="00082066" w:rsidRPr="00AC16F9" w:rsidRDefault="00082066" w:rsidP="00082066">
            <w:pPr>
              <w:spacing w:after="0" w:line="240" w:lineRule="auto"/>
              <w:jc w:val="both"/>
              <w:rPr>
                <w:rFonts w:ascii="Garamond" w:eastAsia="Times New Roman" w:hAnsi="Garamond" w:cs="Calibri"/>
                <w:sz w:val="24"/>
                <w:szCs w:val="24"/>
                <w:lang w:eastAsia="it-IT"/>
              </w:rPr>
            </w:pPr>
            <w:proofErr w:type="spellStart"/>
            <w:r w:rsidRPr="00095B4C">
              <w:rPr>
                <w:rFonts w:ascii="Garamond" w:eastAsia="Times New Roman" w:hAnsi="Garamond" w:cs="Calibri"/>
                <w:i/>
                <w:iCs/>
                <w:sz w:val="24"/>
                <w:szCs w:val="24"/>
                <w:lang w:eastAsia="it-IT"/>
              </w:rPr>
              <w:t>Annex</w:t>
            </w:r>
            <w:proofErr w:type="spellEnd"/>
            <w:r w:rsidRPr="00095B4C">
              <w:rPr>
                <w:rFonts w:ascii="Garamond" w:eastAsia="Times New Roman" w:hAnsi="Garamond" w:cs="Calibri"/>
                <w:i/>
                <w:iCs/>
                <w:sz w:val="24"/>
                <w:szCs w:val="24"/>
                <w:lang w:eastAsia="it-IT"/>
              </w:rPr>
              <w:t xml:space="preserve"> CID</w:t>
            </w:r>
          </w:p>
        </w:tc>
      </w:tr>
      <w:tr w:rsidR="008E1615" w:rsidRPr="006027C4" w14:paraId="5E437EF1" w14:textId="77777777" w:rsidTr="00F05D8B">
        <w:trPr>
          <w:trHeight w:val="2661"/>
        </w:trPr>
        <w:tc>
          <w:tcPr>
            <w:tcW w:w="561" w:type="dxa"/>
            <w:tcBorders>
              <w:top w:val="nil"/>
              <w:left w:val="single" w:sz="4" w:space="0" w:color="auto"/>
              <w:bottom w:val="single" w:sz="4" w:space="0" w:color="auto"/>
              <w:right w:val="single" w:sz="4" w:space="0" w:color="auto"/>
            </w:tcBorders>
            <w:shd w:val="clear" w:color="000000" w:fill="FFFFFF"/>
            <w:vAlign w:val="center"/>
          </w:tcPr>
          <w:p w14:paraId="1C4BA30A" w14:textId="1DF48491" w:rsidR="008E1615" w:rsidRDefault="008E1615" w:rsidP="008E1615">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13</w:t>
            </w:r>
          </w:p>
        </w:tc>
        <w:tc>
          <w:tcPr>
            <w:tcW w:w="4135" w:type="dxa"/>
            <w:tcBorders>
              <w:top w:val="nil"/>
              <w:left w:val="nil"/>
              <w:bottom w:val="single" w:sz="4" w:space="0" w:color="auto"/>
              <w:right w:val="single" w:sz="4" w:space="0" w:color="auto"/>
            </w:tcBorders>
            <w:shd w:val="clear" w:color="000000" w:fill="FFFFFF"/>
            <w:vAlign w:val="center"/>
          </w:tcPr>
          <w:p w14:paraId="1CBA890E" w14:textId="1C640391" w:rsidR="008E1615" w:rsidRDefault="008E1615" w:rsidP="008E1615">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Sono stati raggiunti almeno 3</w:t>
            </w:r>
            <w:r w:rsidRPr="00297584">
              <w:rPr>
                <w:rFonts w:ascii="Garamond" w:eastAsia="Times New Roman" w:hAnsi="Garamond" w:cs="Calibri"/>
                <w:sz w:val="24"/>
                <w:szCs w:val="24"/>
                <w:lang w:eastAsia="it-IT"/>
              </w:rPr>
              <w:t xml:space="preserve">00.000 </w:t>
            </w:r>
            <w:r>
              <w:rPr>
                <w:rFonts w:ascii="Garamond" w:eastAsia="Times New Roman" w:hAnsi="Garamond" w:cs="Calibri"/>
                <w:sz w:val="24"/>
                <w:szCs w:val="24"/>
                <w:lang w:eastAsia="it-IT"/>
              </w:rPr>
              <w:t xml:space="preserve">beneficiari che hanno completato i corsi formativi in ambito digitale, così come elencati nei documenti </w:t>
            </w:r>
            <w:r w:rsidRPr="00BF7441">
              <w:rPr>
                <w:rFonts w:ascii="Garamond" w:eastAsia="Times New Roman" w:hAnsi="Garamond" w:cs="Calibri"/>
                <w:sz w:val="24"/>
                <w:szCs w:val="24"/>
                <w:lang w:eastAsia="it-IT"/>
              </w:rPr>
              <w:t>TRACCIATO RELEVANT M5C1</w:t>
            </w:r>
            <w:r>
              <w:rPr>
                <w:rFonts w:ascii="Garamond" w:eastAsia="Times New Roman" w:hAnsi="Garamond" w:cs="Calibri"/>
                <w:sz w:val="24"/>
                <w:szCs w:val="24"/>
                <w:lang w:eastAsia="it-IT"/>
              </w:rPr>
              <w:t>-</w:t>
            </w:r>
            <w:r w:rsidRPr="00BF7441">
              <w:rPr>
                <w:rFonts w:ascii="Garamond" w:eastAsia="Times New Roman" w:hAnsi="Garamond" w:cs="Calibri"/>
                <w:sz w:val="24"/>
                <w:szCs w:val="24"/>
                <w:lang w:eastAsia="it-IT"/>
              </w:rPr>
              <w:t>4</w:t>
            </w:r>
            <w:r>
              <w:rPr>
                <w:rFonts w:ascii="Garamond" w:eastAsia="Times New Roman" w:hAnsi="Garamond" w:cs="Calibri"/>
                <w:sz w:val="24"/>
                <w:szCs w:val="24"/>
                <w:lang w:eastAsia="it-IT"/>
              </w:rPr>
              <w:t xml:space="preserve"> trasmessi dalle Regioni e riscontrati sul SIU? </w:t>
            </w:r>
          </w:p>
        </w:tc>
        <w:tc>
          <w:tcPr>
            <w:tcW w:w="560" w:type="dxa"/>
            <w:tcBorders>
              <w:top w:val="nil"/>
              <w:left w:val="nil"/>
              <w:bottom w:val="single" w:sz="4" w:space="0" w:color="auto"/>
              <w:right w:val="single" w:sz="4" w:space="0" w:color="auto"/>
            </w:tcBorders>
            <w:shd w:val="clear" w:color="000000" w:fill="FFFFFF"/>
            <w:vAlign w:val="center"/>
          </w:tcPr>
          <w:p w14:paraId="3B28B06F" w14:textId="1469C7F1" w:rsidR="008E1615" w:rsidRDefault="008E1615" w:rsidP="008E1615">
            <w:pPr>
              <w:spacing w:after="0" w:line="240" w:lineRule="auto"/>
              <w:jc w:val="center"/>
              <w:rPr>
                <w:rFonts w:ascii="Garamond" w:eastAsia="Times New Roman" w:hAnsi="Garamond" w:cs="Calibri"/>
                <w:b/>
                <w:bCs/>
                <w:sz w:val="24"/>
                <w:szCs w:val="24"/>
                <w:lang w:eastAsia="it-IT"/>
              </w:rPr>
            </w:pPr>
          </w:p>
        </w:tc>
        <w:tc>
          <w:tcPr>
            <w:tcW w:w="819" w:type="dxa"/>
            <w:tcBorders>
              <w:top w:val="nil"/>
              <w:left w:val="nil"/>
              <w:bottom w:val="single" w:sz="4" w:space="0" w:color="auto"/>
              <w:right w:val="single" w:sz="4" w:space="0" w:color="auto"/>
            </w:tcBorders>
            <w:shd w:val="clear" w:color="000000" w:fill="FFFFFF"/>
            <w:vAlign w:val="center"/>
          </w:tcPr>
          <w:p w14:paraId="23055DB4" w14:textId="77777777" w:rsidR="008E1615" w:rsidRPr="00B03310" w:rsidRDefault="008E1615" w:rsidP="008E1615">
            <w:pPr>
              <w:spacing w:after="0" w:line="240" w:lineRule="auto"/>
              <w:rPr>
                <w:rFonts w:ascii="Garamond" w:eastAsia="Times New Roman" w:hAnsi="Garamond" w:cs="Calibri"/>
                <w:b/>
                <w:bCs/>
                <w:sz w:val="24"/>
                <w:szCs w:val="24"/>
                <w:lang w:eastAsia="it-IT"/>
              </w:rPr>
            </w:pPr>
          </w:p>
        </w:tc>
        <w:tc>
          <w:tcPr>
            <w:tcW w:w="957" w:type="dxa"/>
            <w:tcBorders>
              <w:top w:val="nil"/>
              <w:left w:val="nil"/>
              <w:bottom w:val="single" w:sz="4" w:space="0" w:color="auto"/>
              <w:right w:val="single" w:sz="4" w:space="0" w:color="auto"/>
            </w:tcBorders>
            <w:shd w:val="clear" w:color="000000" w:fill="FFFFFF"/>
            <w:vAlign w:val="center"/>
          </w:tcPr>
          <w:p w14:paraId="1FE891E4" w14:textId="77777777" w:rsidR="008E1615" w:rsidRPr="00B03310" w:rsidRDefault="008E1615" w:rsidP="008E1615">
            <w:pPr>
              <w:spacing w:after="0" w:line="240" w:lineRule="auto"/>
              <w:rPr>
                <w:rFonts w:ascii="Garamond" w:eastAsia="Times New Roman" w:hAnsi="Garamond" w:cs="Calibri"/>
                <w:b/>
                <w:bCs/>
                <w:sz w:val="24"/>
                <w:szCs w:val="24"/>
                <w:lang w:eastAsia="it-IT"/>
              </w:rPr>
            </w:pPr>
          </w:p>
        </w:tc>
        <w:tc>
          <w:tcPr>
            <w:tcW w:w="3003" w:type="dxa"/>
            <w:gridSpan w:val="2"/>
            <w:tcBorders>
              <w:top w:val="nil"/>
              <w:left w:val="nil"/>
              <w:bottom w:val="single" w:sz="4" w:space="0" w:color="auto"/>
              <w:right w:val="single" w:sz="4" w:space="0" w:color="auto"/>
            </w:tcBorders>
            <w:shd w:val="clear" w:color="000000" w:fill="FFFFFF"/>
            <w:vAlign w:val="center"/>
          </w:tcPr>
          <w:p w14:paraId="3831A6F4" w14:textId="00A6395A" w:rsidR="008E1615" w:rsidRPr="00297584" w:rsidRDefault="008E1615" w:rsidP="008E1615">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TRACCIAT</w:t>
            </w:r>
            <w:r>
              <w:rPr>
                <w:rFonts w:ascii="Garamond" w:eastAsia="Times New Roman" w:hAnsi="Garamond" w:cs="Calibri"/>
                <w:b/>
                <w:bCs/>
                <w:sz w:val="24"/>
                <w:szCs w:val="24"/>
                <w:lang w:eastAsia="it-IT"/>
              </w:rPr>
              <w:t>I</w:t>
            </w:r>
            <w:r w:rsidRPr="00297584">
              <w:rPr>
                <w:rFonts w:ascii="Garamond" w:eastAsia="Times New Roman" w:hAnsi="Garamond" w:cs="Calibri"/>
                <w:b/>
                <w:bCs/>
                <w:sz w:val="24"/>
                <w:szCs w:val="24"/>
                <w:lang w:eastAsia="it-IT"/>
              </w:rPr>
              <w:t xml:space="preserve"> RELEVANT M5C1-4 TRASMESSI</w:t>
            </w:r>
          </w:p>
        </w:tc>
        <w:tc>
          <w:tcPr>
            <w:tcW w:w="2386" w:type="dxa"/>
            <w:tcBorders>
              <w:top w:val="nil"/>
              <w:left w:val="nil"/>
              <w:bottom w:val="single" w:sz="4" w:space="0" w:color="auto"/>
              <w:right w:val="single" w:sz="4" w:space="0" w:color="auto"/>
            </w:tcBorders>
            <w:shd w:val="clear" w:color="000000" w:fill="FFFFFF"/>
            <w:vAlign w:val="center"/>
          </w:tcPr>
          <w:p w14:paraId="63DEB149" w14:textId="6826A9DA" w:rsidR="008E1615" w:rsidRDefault="008E1615" w:rsidP="008E1615">
            <w:pPr>
              <w:spacing w:after="0" w:line="240" w:lineRule="auto"/>
              <w:jc w:val="both"/>
              <w:rPr>
                <w:rFonts w:ascii="Garamond" w:eastAsia="Times New Roman" w:hAnsi="Garamond" w:cs="Calibri"/>
                <w:b/>
                <w:bCs/>
                <w:sz w:val="24"/>
                <w:szCs w:val="24"/>
                <w:lang w:eastAsia="it-IT"/>
              </w:rPr>
            </w:pPr>
          </w:p>
        </w:tc>
        <w:tc>
          <w:tcPr>
            <w:tcW w:w="2065" w:type="dxa"/>
            <w:gridSpan w:val="2"/>
            <w:tcBorders>
              <w:top w:val="nil"/>
              <w:left w:val="nil"/>
              <w:bottom w:val="single" w:sz="4" w:space="0" w:color="auto"/>
              <w:right w:val="single" w:sz="4" w:space="0" w:color="auto"/>
            </w:tcBorders>
            <w:shd w:val="clear" w:color="000000" w:fill="FFFFFF"/>
            <w:vAlign w:val="center"/>
          </w:tcPr>
          <w:p w14:paraId="19D58912" w14:textId="77777777" w:rsidR="008E1615" w:rsidRDefault="008E1615" w:rsidP="008E1615">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2FF8450D" w14:textId="77777777" w:rsidR="008E1615" w:rsidRDefault="008E1615" w:rsidP="008E1615">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p w14:paraId="714424C5" w14:textId="627DBF32" w:rsidR="008E1615" w:rsidRPr="00065E7B" w:rsidRDefault="008E1615" w:rsidP="008E1615">
            <w:pPr>
              <w:spacing w:after="0" w:line="240" w:lineRule="auto"/>
              <w:rPr>
                <w:rFonts w:ascii="Garamond" w:eastAsia="Times New Roman" w:hAnsi="Garamond" w:cs="Calibri"/>
                <w:sz w:val="24"/>
                <w:szCs w:val="24"/>
                <w:lang w:eastAsia="it-IT"/>
              </w:rPr>
            </w:pPr>
            <w:proofErr w:type="spellStart"/>
            <w:r w:rsidRPr="00095B4C">
              <w:rPr>
                <w:rFonts w:ascii="Garamond" w:eastAsia="Times New Roman" w:hAnsi="Garamond" w:cs="Calibri"/>
                <w:i/>
                <w:iCs/>
                <w:sz w:val="24"/>
                <w:szCs w:val="24"/>
                <w:lang w:eastAsia="it-IT"/>
              </w:rPr>
              <w:t>Annex</w:t>
            </w:r>
            <w:proofErr w:type="spellEnd"/>
            <w:r w:rsidRPr="00095B4C">
              <w:rPr>
                <w:rFonts w:ascii="Garamond" w:eastAsia="Times New Roman" w:hAnsi="Garamond" w:cs="Calibri"/>
                <w:i/>
                <w:iCs/>
                <w:sz w:val="24"/>
                <w:szCs w:val="24"/>
                <w:lang w:eastAsia="it-IT"/>
              </w:rPr>
              <w:t xml:space="preserve"> CID</w:t>
            </w:r>
          </w:p>
        </w:tc>
      </w:tr>
      <w:tr w:rsidR="00082066" w:rsidRPr="006027C4" w14:paraId="0DD34ADF" w14:textId="77777777" w:rsidTr="00F05D8B">
        <w:trPr>
          <w:trHeight w:val="2661"/>
        </w:trPr>
        <w:tc>
          <w:tcPr>
            <w:tcW w:w="561" w:type="dxa"/>
            <w:tcBorders>
              <w:top w:val="nil"/>
              <w:left w:val="single" w:sz="4" w:space="0" w:color="auto"/>
              <w:bottom w:val="single" w:sz="4" w:space="0" w:color="auto"/>
              <w:right w:val="single" w:sz="4" w:space="0" w:color="auto"/>
            </w:tcBorders>
            <w:shd w:val="clear" w:color="000000" w:fill="FFFFFF"/>
            <w:vAlign w:val="center"/>
          </w:tcPr>
          <w:p w14:paraId="5C4E2C87" w14:textId="0386A431" w:rsidR="00082066" w:rsidRDefault="00297584" w:rsidP="00082066">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lastRenderedPageBreak/>
              <w:t>1</w:t>
            </w:r>
            <w:r w:rsidR="000C3523">
              <w:rPr>
                <w:rFonts w:ascii="Garamond" w:eastAsia="Times New Roman" w:hAnsi="Garamond" w:cs="Calibri"/>
                <w:b/>
                <w:bCs/>
                <w:sz w:val="24"/>
                <w:szCs w:val="24"/>
                <w:lang w:eastAsia="it-IT"/>
              </w:rPr>
              <w:t>4</w:t>
            </w:r>
          </w:p>
        </w:tc>
        <w:tc>
          <w:tcPr>
            <w:tcW w:w="4135" w:type="dxa"/>
            <w:tcBorders>
              <w:top w:val="nil"/>
              <w:left w:val="nil"/>
              <w:bottom w:val="single" w:sz="4" w:space="0" w:color="auto"/>
              <w:right w:val="single" w:sz="4" w:space="0" w:color="auto"/>
            </w:tcBorders>
            <w:shd w:val="clear" w:color="000000" w:fill="FFFFFF"/>
            <w:vAlign w:val="center"/>
          </w:tcPr>
          <w:p w14:paraId="3E0F0D10" w14:textId="3A925475"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Le </w:t>
            </w:r>
            <w:r w:rsidRPr="00490238">
              <w:rPr>
                <w:rFonts w:ascii="Garamond" w:eastAsia="Times New Roman" w:hAnsi="Garamond" w:cs="Calibri"/>
                <w:i/>
                <w:iCs/>
                <w:sz w:val="24"/>
                <w:szCs w:val="24"/>
                <w:lang w:eastAsia="it-IT"/>
              </w:rPr>
              <w:t xml:space="preserve">relevant </w:t>
            </w:r>
            <w:proofErr w:type="spellStart"/>
            <w:r w:rsidRPr="00A16EEA">
              <w:rPr>
                <w:rFonts w:ascii="Garamond" w:eastAsia="Times New Roman" w:hAnsi="Garamond" w:cs="Calibri"/>
                <w:i/>
                <w:iCs/>
                <w:sz w:val="24"/>
                <w:szCs w:val="24"/>
                <w:lang w:eastAsia="it-IT"/>
              </w:rPr>
              <w:t>certification</w:t>
            </w:r>
            <w:proofErr w:type="spellEnd"/>
            <w:r>
              <w:rPr>
                <w:rFonts w:ascii="Garamond" w:eastAsia="Times New Roman" w:hAnsi="Garamond" w:cs="Calibri"/>
                <w:sz w:val="24"/>
                <w:szCs w:val="24"/>
                <w:lang w:eastAsia="it-IT"/>
              </w:rPr>
              <w:t xml:space="preserve"> trasmesse sono idonee a costituire la </w:t>
            </w:r>
            <w:proofErr w:type="spellStart"/>
            <w:r w:rsidRPr="00A0353B">
              <w:rPr>
                <w:rFonts w:ascii="Garamond" w:eastAsia="Times New Roman" w:hAnsi="Garamond" w:cs="Calibri"/>
                <w:i/>
                <w:iCs/>
                <w:sz w:val="24"/>
                <w:szCs w:val="24"/>
                <w:lang w:eastAsia="it-IT"/>
              </w:rPr>
              <w:t>evidence</w:t>
            </w:r>
            <w:proofErr w:type="spellEnd"/>
            <w:r>
              <w:rPr>
                <w:rFonts w:ascii="Garamond" w:eastAsia="Times New Roman" w:hAnsi="Garamond" w:cs="Calibri"/>
                <w:sz w:val="24"/>
                <w:szCs w:val="24"/>
                <w:lang w:eastAsia="it-IT"/>
              </w:rPr>
              <w:t xml:space="preserve"> richiesta da CID e OA, quindi relativa a Certificazioni, Diplomi o Attestazioni?</w:t>
            </w:r>
          </w:p>
        </w:tc>
        <w:tc>
          <w:tcPr>
            <w:tcW w:w="560" w:type="dxa"/>
            <w:tcBorders>
              <w:top w:val="nil"/>
              <w:left w:val="nil"/>
              <w:bottom w:val="single" w:sz="4" w:space="0" w:color="auto"/>
              <w:right w:val="single" w:sz="4" w:space="0" w:color="auto"/>
            </w:tcBorders>
            <w:shd w:val="clear" w:color="000000" w:fill="FFFFFF"/>
            <w:vAlign w:val="center"/>
          </w:tcPr>
          <w:p w14:paraId="6274E65E" w14:textId="392825C5"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nil"/>
              <w:left w:val="nil"/>
              <w:bottom w:val="single" w:sz="4" w:space="0" w:color="auto"/>
              <w:right w:val="single" w:sz="4" w:space="0" w:color="auto"/>
            </w:tcBorders>
            <w:shd w:val="clear" w:color="000000" w:fill="FFFFFF"/>
            <w:vAlign w:val="center"/>
          </w:tcPr>
          <w:p w14:paraId="39B68FE5"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nil"/>
              <w:left w:val="nil"/>
              <w:bottom w:val="single" w:sz="4" w:space="0" w:color="auto"/>
              <w:right w:val="single" w:sz="4" w:space="0" w:color="auto"/>
            </w:tcBorders>
            <w:shd w:val="clear" w:color="000000" w:fill="FFFFFF"/>
            <w:vAlign w:val="center"/>
          </w:tcPr>
          <w:p w14:paraId="2BBB25AD"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nil"/>
              <w:left w:val="nil"/>
              <w:bottom w:val="single" w:sz="4" w:space="0" w:color="auto"/>
              <w:right w:val="single" w:sz="4" w:space="0" w:color="auto"/>
            </w:tcBorders>
            <w:shd w:val="clear" w:color="000000" w:fill="FFFFFF"/>
            <w:vAlign w:val="center"/>
          </w:tcPr>
          <w:p w14:paraId="26124F47" w14:textId="6F660C4A" w:rsidR="00297584" w:rsidRPr="00297584" w:rsidRDefault="00297584" w:rsidP="00297584">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TRACCIAT</w:t>
            </w:r>
            <w:r w:rsidR="00AF7A83">
              <w:rPr>
                <w:rFonts w:ascii="Garamond" w:eastAsia="Times New Roman" w:hAnsi="Garamond" w:cs="Calibri"/>
                <w:b/>
                <w:bCs/>
                <w:sz w:val="24"/>
                <w:szCs w:val="24"/>
                <w:lang w:eastAsia="it-IT"/>
              </w:rPr>
              <w:t>I</w:t>
            </w:r>
            <w:r w:rsidRPr="00297584">
              <w:rPr>
                <w:rFonts w:ascii="Garamond" w:eastAsia="Times New Roman" w:hAnsi="Garamond" w:cs="Calibri"/>
                <w:b/>
                <w:bCs/>
                <w:sz w:val="24"/>
                <w:szCs w:val="24"/>
                <w:lang w:eastAsia="it-IT"/>
              </w:rPr>
              <w:t xml:space="preserve"> RELEVANT M5C1-4 TRASMESSI</w:t>
            </w:r>
          </w:p>
          <w:p w14:paraId="45A11D63" w14:textId="2D89FFE2" w:rsidR="00082066" w:rsidRPr="004D0F78" w:rsidRDefault="00082066" w:rsidP="00082066">
            <w:pPr>
              <w:pStyle w:val="Paragrafoelenco"/>
              <w:numPr>
                <w:ilvl w:val="0"/>
                <w:numId w:val="21"/>
              </w:numPr>
              <w:spacing w:after="0" w:line="240" w:lineRule="auto"/>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ATTESTAZIONI, CERTIFICATI</w:t>
            </w:r>
            <w:r w:rsidR="00297584">
              <w:rPr>
                <w:rFonts w:ascii="Garamond" w:eastAsia="Times New Roman" w:hAnsi="Garamond" w:cs="Calibri"/>
                <w:b/>
                <w:bCs/>
                <w:sz w:val="24"/>
                <w:szCs w:val="24"/>
                <w:lang w:eastAsia="it-IT"/>
              </w:rPr>
              <w:t xml:space="preserve"> e</w:t>
            </w:r>
            <w:r>
              <w:rPr>
                <w:rFonts w:ascii="Garamond" w:eastAsia="Times New Roman" w:hAnsi="Garamond" w:cs="Calibri"/>
                <w:b/>
                <w:bCs/>
                <w:sz w:val="24"/>
                <w:szCs w:val="24"/>
                <w:lang w:eastAsia="it-IT"/>
              </w:rPr>
              <w:t xml:space="preserve"> DIPLOMI</w:t>
            </w:r>
          </w:p>
        </w:tc>
        <w:tc>
          <w:tcPr>
            <w:tcW w:w="2386" w:type="dxa"/>
            <w:tcBorders>
              <w:top w:val="nil"/>
              <w:left w:val="nil"/>
              <w:bottom w:val="single" w:sz="4" w:space="0" w:color="auto"/>
              <w:right w:val="single" w:sz="4" w:space="0" w:color="auto"/>
            </w:tcBorders>
            <w:shd w:val="clear" w:color="000000" w:fill="FFFFFF"/>
            <w:vAlign w:val="center"/>
          </w:tcPr>
          <w:p w14:paraId="50F13A01" w14:textId="2E4F0C21" w:rsidR="00082066" w:rsidRPr="00AC077C" w:rsidRDefault="00082066" w:rsidP="00082066">
            <w:pPr>
              <w:spacing w:after="0" w:line="240" w:lineRule="auto"/>
              <w:jc w:val="both"/>
              <w:rPr>
                <w:rFonts w:ascii="Garamond" w:eastAsia="Times New Roman" w:hAnsi="Garamond" w:cs="Calibri"/>
                <w:b/>
                <w:bCs/>
                <w:sz w:val="24"/>
                <w:szCs w:val="24"/>
                <w:lang w:eastAsia="it-IT"/>
              </w:rPr>
            </w:pPr>
          </w:p>
        </w:tc>
        <w:tc>
          <w:tcPr>
            <w:tcW w:w="2065" w:type="dxa"/>
            <w:gridSpan w:val="2"/>
            <w:tcBorders>
              <w:top w:val="nil"/>
              <w:left w:val="nil"/>
              <w:bottom w:val="single" w:sz="4" w:space="0" w:color="auto"/>
              <w:right w:val="single" w:sz="4" w:space="0" w:color="auto"/>
            </w:tcBorders>
            <w:shd w:val="clear" w:color="000000" w:fill="FFFFFF"/>
            <w:vAlign w:val="center"/>
          </w:tcPr>
          <w:p w14:paraId="25CDE3A7" w14:textId="77777777" w:rsidR="00082066" w:rsidRDefault="00082066" w:rsidP="00082066">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r>
              <w:rPr>
                <w:rFonts w:ascii="Garamond" w:eastAsia="Times New Roman" w:hAnsi="Garamond" w:cs="Calibri"/>
                <w:sz w:val="24"/>
                <w:szCs w:val="24"/>
                <w:lang w:eastAsia="it-IT"/>
              </w:rPr>
              <w:t>:</w:t>
            </w:r>
          </w:p>
          <w:p w14:paraId="6FFF40BC" w14:textId="0CB97828"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p w14:paraId="2AFF3A73" w14:textId="11412D5C"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Coerenza tra dati del Tracciato e Attestati, Certificazioni, Diplomi trasmessi</w:t>
            </w:r>
          </w:p>
          <w:p w14:paraId="514B0670" w14:textId="212D8140" w:rsidR="00082066" w:rsidRPr="006027C4" w:rsidRDefault="00082066" w:rsidP="00082066">
            <w:pPr>
              <w:spacing w:after="0" w:line="240" w:lineRule="auto"/>
              <w:rPr>
                <w:rFonts w:ascii="Garamond" w:eastAsia="Times New Roman" w:hAnsi="Garamond" w:cs="Calibri"/>
                <w:sz w:val="24"/>
                <w:szCs w:val="24"/>
                <w:lang w:eastAsia="it-IT"/>
              </w:rPr>
            </w:pPr>
            <w:proofErr w:type="spellStart"/>
            <w:r w:rsidRPr="00095B4C">
              <w:rPr>
                <w:rFonts w:ascii="Garamond" w:eastAsia="Times New Roman" w:hAnsi="Garamond" w:cs="Calibri"/>
                <w:i/>
                <w:iCs/>
                <w:sz w:val="24"/>
                <w:szCs w:val="24"/>
                <w:lang w:eastAsia="it-IT"/>
              </w:rPr>
              <w:t>Annex</w:t>
            </w:r>
            <w:proofErr w:type="spellEnd"/>
            <w:r w:rsidRPr="00095B4C">
              <w:rPr>
                <w:rFonts w:ascii="Garamond" w:eastAsia="Times New Roman" w:hAnsi="Garamond" w:cs="Calibri"/>
                <w:i/>
                <w:iCs/>
                <w:sz w:val="24"/>
                <w:szCs w:val="24"/>
                <w:lang w:eastAsia="it-IT"/>
              </w:rPr>
              <w:t xml:space="preserve"> CID</w:t>
            </w:r>
          </w:p>
        </w:tc>
      </w:tr>
      <w:tr w:rsidR="00082066" w:rsidRPr="00B03310" w14:paraId="389B3CA6" w14:textId="77777777" w:rsidTr="00F05D8B">
        <w:trPr>
          <w:trHeight w:val="2838"/>
        </w:trPr>
        <w:tc>
          <w:tcPr>
            <w:tcW w:w="561" w:type="dxa"/>
            <w:tcBorders>
              <w:top w:val="nil"/>
              <w:left w:val="single" w:sz="4" w:space="0" w:color="auto"/>
              <w:bottom w:val="single" w:sz="4" w:space="0" w:color="auto"/>
              <w:right w:val="single" w:sz="4" w:space="0" w:color="auto"/>
            </w:tcBorders>
            <w:shd w:val="clear" w:color="000000" w:fill="FFFFFF"/>
            <w:vAlign w:val="center"/>
          </w:tcPr>
          <w:p w14:paraId="4FE20BC7" w14:textId="70ACF0E8" w:rsidR="00082066" w:rsidRPr="00297584" w:rsidRDefault="00082066" w:rsidP="00082066">
            <w:pPr>
              <w:spacing w:after="0" w:line="240" w:lineRule="auto"/>
              <w:jc w:val="center"/>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1</w:t>
            </w:r>
            <w:r w:rsidR="000C3523">
              <w:rPr>
                <w:rFonts w:ascii="Garamond" w:eastAsia="Times New Roman" w:hAnsi="Garamond" w:cs="Calibri"/>
                <w:b/>
                <w:bCs/>
                <w:sz w:val="24"/>
                <w:szCs w:val="24"/>
                <w:lang w:eastAsia="it-IT"/>
              </w:rPr>
              <w:t>5</w:t>
            </w:r>
          </w:p>
        </w:tc>
        <w:tc>
          <w:tcPr>
            <w:tcW w:w="4135" w:type="dxa"/>
            <w:tcBorders>
              <w:top w:val="nil"/>
              <w:left w:val="nil"/>
              <w:bottom w:val="single" w:sz="4" w:space="0" w:color="auto"/>
              <w:right w:val="single" w:sz="4" w:space="0" w:color="auto"/>
            </w:tcBorders>
            <w:shd w:val="clear" w:color="000000" w:fill="FFFFFF"/>
            <w:vAlign w:val="center"/>
          </w:tcPr>
          <w:p w14:paraId="2DEAA9C9" w14:textId="287BC818" w:rsidR="00082066" w:rsidRPr="00297584" w:rsidRDefault="00082066" w:rsidP="00082066">
            <w:pPr>
              <w:spacing w:after="0" w:line="240" w:lineRule="auto"/>
              <w:jc w:val="both"/>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 xml:space="preserve">È stato verificato che </w:t>
            </w:r>
            <w:r w:rsidRPr="00297584">
              <w:rPr>
                <w:rFonts w:ascii="Garamond" w:eastAsia="Times New Roman" w:hAnsi="Garamond" w:cs="Times New Roman"/>
                <w:sz w:val="24"/>
                <w:szCs w:val="24"/>
                <w:lang w:eastAsia="it-IT"/>
              </w:rPr>
              <w:t xml:space="preserve">i percorsi che costituiscono </w:t>
            </w:r>
            <w:r w:rsidRPr="00297584">
              <w:rPr>
                <w:rFonts w:ascii="Garamond" w:eastAsia="Times New Roman" w:hAnsi="Garamond" w:cs="Times New Roman"/>
                <w:i/>
                <w:iCs/>
                <w:sz w:val="24"/>
                <w:szCs w:val="24"/>
                <w:lang w:eastAsia="it-IT"/>
              </w:rPr>
              <w:t>target</w:t>
            </w:r>
            <w:r w:rsidRPr="00297584">
              <w:rPr>
                <w:rFonts w:ascii="Garamond" w:eastAsia="Times New Roman" w:hAnsi="Garamond" w:cs="Times New Roman"/>
                <w:sz w:val="24"/>
                <w:szCs w:val="24"/>
                <w:lang w:eastAsia="it-IT"/>
              </w:rPr>
              <w:t xml:space="preserve"> siano stati finanziati con il contributo del PNRR o con risorse compatibili (escludendo altre fonti di finanziamento quali ad </w:t>
            </w:r>
            <w:proofErr w:type="spellStart"/>
            <w:r w:rsidRPr="00297584">
              <w:rPr>
                <w:rFonts w:ascii="Garamond" w:eastAsia="Times New Roman" w:hAnsi="Garamond" w:cs="Times New Roman"/>
                <w:sz w:val="24"/>
                <w:szCs w:val="24"/>
                <w:lang w:eastAsia="it-IT"/>
              </w:rPr>
              <w:t>es</w:t>
            </w:r>
            <w:proofErr w:type="spellEnd"/>
            <w:r w:rsidRPr="00297584">
              <w:rPr>
                <w:rFonts w:ascii="Garamond" w:eastAsia="Times New Roman" w:hAnsi="Garamond" w:cs="Times New Roman"/>
                <w:sz w:val="24"/>
                <w:szCs w:val="24"/>
                <w:lang w:eastAsia="it-IT"/>
              </w:rPr>
              <w:t>. FSE e FSE+)?</w:t>
            </w:r>
          </w:p>
        </w:tc>
        <w:tc>
          <w:tcPr>
            <w:tcW w:w="560" w:type="dxa"/>
            <w:tcBorders>
              <w:top w:val="nil"/>
              <w:left w:val="nil"/>
              <w:bottom w:val="single" w:sz="4" w:space="0" w:color="auto"/>
              <w:right w:val="single" w:sz="4" w:space="0" w:color="auto"/>
            </w:tcBorders>
            <w:shd w:val="clear" w:color="000000" w:fill="FFFFFF"/>
            <w:vAlign w:val="center"/>
          </w:tcPr>
          <w:p w14:paraId="1E804B5B" w14:textId="543DB967" w:rsidR="00082066" w:rsidRPr="00297584"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nil"/>
              <w:left w:val="nil"/>
              <w:bottom w:val="single" w:sz="4" w:space="0" w:color="auto"/>
              <w:right w:val="single" w:sz="4" w:space="0" w:color="auto"/>
            </w:tcBorders>
            <w:shd w:val="clear" w:color="000000" w:fill="FFFFFF"/>
            <w:vAlign w:val="center"/>
          </w:tcPr>
          <w:p w14:paraId="3AD7928A" w14:textId="77777777" w:rsidR="00082066" w:rsidRPr="00297584"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nil"/>
              <w:left w:val="nil"/>
              <w:bottom w:val="single" w:sz="4" w:space="0" w:color="auto"/>
              <w:right w:val="single" w:sz="4" w:space="0" w:color="auto"/>
            </w:tcBorders>
            <w:shd w:val="clear" w:color="000000" w:fill="FFFFFF"/>
            <w:vAlign w:val="center"/>
          </w:tcPr>
          <w:p w14:paraId="7B1D7F9C" w14:textId="77777777" w:rsidR="00082066" w:rsidRPr="00297584"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nil"/>
              <w:left w:val="nil"/>
              <w:bottom w:val="single" w:sz="4" w:space="0" w:color="auto"/>
              <w:right w:val="single" w:sz="4" w:space="0" w:color="auto"/>
            </w:tcBorders>
            <w:shd w:val="clear" w:color="000000" w:fill="FFFFFF"/>
            <w:vAlign w:val="center"/>
          </w:tcPr>
          <w:p w14:paraId="7AEF2CE3" w14:textId="7ACC0047" w:rsidR="00082066" w:rsidRPr="00297584" w:rsidRDefault="00082066" w:rsidP="00082066">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AVVISI REGIONALI</w:t>
            </w:r>
          </w:p>
          <w:p w14:paraId="35B58ED1" w14:textId="04A265DF" w:rsidR="00082066" w:rsidRPr="00297584" w:rsidRDefault="00082066" w:rsidP="00082066">
            <w:pPr>
              <w:pStyle w:val="Paragrafoelenco"/>
              <w:numPr>
                <w:ilvl w:val="0"/>
                <w:numId w:val="21"/>
              </w:numPr>
              <w:spacing w:after="0" w:line="240" w:lineRule="auto"/>
              <w:rPr>
                <w:rFonts w:ascii="Garamond" w:eastAsia="Times New Roman" w:hAnsi="Garamond" w:cs="Calibri"/>
                <w:b/>
                <w:bCs/>
                <w:i/>
                <w:iCs/>
                <w:sz w:val="24"/>
                <w:szCs w:val="24"/>
                <w:lang w:eastAsia="it-IT"/>
              </w:rPr>
            </w:pPr>
            <w:r w:rsidRPr="00297584">
              <w:rPr>
                <w:rFonts w:ascii="Garamond" w:eastAsia="Times New Roman" w:hAnsi="Garamond" w:cs="Calibri"/>
                <w:b/>
                <w:bCs/>
                <w:i/>
                <w:iCs/>
                <w:sz w:val="24"/>
                <w:szCs w:val="24"/>
                <w:lang w:eastAsia="it-IT"/>
              </w:rPr>
              <w:t>Relevant</w:t>
            </w:r>
          </w:p>
        </w:tc>
        <w:tc>
          <w:tcPr>
            <w:tcW w:w="2386" w:type="dxa"/>
            <w:tcBorders>
              <w:top w:val="nil"/>
              <w:left w:val="nil"/>
              <w:bottom w:val="single" w:sz="4" w:space="0" w:color="auto"/>
              <w:right w:val="single" w:sz="4" w:space="0" w:color="auto"/>
            </w:tcBorders>
            <w:shd w:val="clear" w:color="000000" w:fill="FFFFFF"/>
            <w:vAlign w:val="center"/>
          </w:tcPr>
          <w:p w14:paraId="1134A73E" w14:textId="2991121A" w:rsidR="00082066" w:rsidRPr="00297584" w:rsidRDefault="00082066" w:rsidP="00082066">
            <w:pPr>
              <w:spacing w:after="0" w:line="240" w:lineRule="auto"/>
              <w:jc w:val="both"/>
              <w:rPr>
                <w:rFonts w:ascii="Garamond" w:eastAsia="Times New Roman" w:hAnsi="Garamond" w:cs="Calibri"/>
                <w:b/>
                <w:bCs/>
                <w:sz w:val="24"/>
                <w:szCs w:val="24"/>
                <w:lang w:eastAsia="it-IT"/>
              </w:rPr>
            </w:pPr>
          </w:p>
        </w:tc>
        <w:tc>
          <w:tcPr>
            <w:tcW w:w="2065" w:type="dxa"/>
            <w:gridSpan w:val="2"/>
            <w:tcBorders>
              <w:top w:val="nil"/>
              <w:left w:val="nil"/>
              <w:bottom w:val="single" w:sz="4" w:space="0" w:color="auto"/>
              <w:right w:val="single" w:sz="4" w:space="0" w:color="auto"/>
            </w:tcBorders>
            <w:shd w:val="clear" w:color="000000" w:fill="FFFFFF"/>
            <w:vAlign w:val="center"/>
          </w:tcPr>
          <w:p w14:paraId="6F0DFB19" w14:textId="77777777" w:rsidR="00082066" w:rsidRPr="00297584" w:rsidRDefault="00082066" w:rsidP="00082066">
            <w:pPr>
              <w:spacing w:after="0" w:line="240" w:lineRule="auto"/>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Verificare:</w:t>
            </w:r>
          </w:p>
          <w:p w14:paraId="0666D496" w14:textId="6D6C65A3" w:rsidR="00082066" w:rsidRPr="00297584" w:rsidRDefault="00082066" w:rsidP="00082066">
            <w:pPr>
              <w:spacing w:after="0" w:line="240" w:lineRule="auto"/>
              <w:rPr>
                <w:rFonts w:ascii="Garamond" w:eastAsia="Times New Roman" w:hAnsi="Garamond" w:cs="Calibri"/>
                <w:sz w:val="24"/>
                <w:szCs w:val="24"/>
                <w:lang w:eastAsia="it-IT"/>
              </w:rPr>
            </w:pPr>
            <w:proofErr w:type="spellStart"/>
            <w:r w:rsidRPr="00297584">
              <w:rPr>
                <w:rFonts w:ascii="Garamond" w:eastAsia="Times New Roman" w:hAnsi="Garamond" w:cs="Calibri"/>
                <w:i/>
                <w:iCs/>
                <w:sz w:val="24"/>
                <w:szCs w:val="24"/>
                <w:lang w:eastAsia="it-IT"/>
              </w:rPr>
              <w:t>Annex</w:t>
            </w:r>
            <w:proofErr w:type="spellEnd"/>
            <w:r w:rsidRPr="00297584">
              <w:rPr>
                <w:rFonts w:ascii="Garamond" w:eastAsia="Times New Roman" w:hAnsi="Garamond" w:cs="Calibri"/>
                <w:sz w:val="24"/>
                <w:szCs w:val="24"/>
                <w:lang w:eastAsia="it-IT"/>
              </w:rPr>
              <w:t xml:space="preserve"> </w:t>
            </w:r>
            <w:r w:rsidRPr="00297584">
              <w:rPr>
                <w:rFonts w:ascii="Garamond" w:eastAsia="Times New Roman" w:hAnsi="Garamond" w:cs="Calibri"/>
                <w:i/>
                <w:iCs/>
                <w:sz w:val="24"/>
                <w:szCs w:val="24"/>
                <w:lang w:eastAsia="it-IT"/>
              </w:rPr>
              <w:t>CID</w:t>
            </w:r>
            <w:r w:rsidRPr="00297584">
              <w:rPr>
                <w:rFonts w:ascii="Garamond" w:eastAsia="Times New Roman" w:hAnsi="Garamond" w:cs="Calibri"/>
                <w:sz w:val="24"/>
                <w:szCs w:val="24"/>
                <w:lang w:eastAsia="it-IT"/>
              </w:rPr>
              <w:t>;</w:t>
            </w:r>
          </w:p>
          <w:p w14:paraId="2C00BBA8" w14:textId="76BD221D" w:rsidR="00082066" w:rsidRPr="00AC077C" w:rsidRDefault="00082066" w:rsidP="00082066">
            <w:pPr>
              <w:spacing w:after="0" w:line="240" w:lineRule="auto"/>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Assegnazione delle risorse</w:t>
            </w:r>
          </w:p>
        </w:tc>
      </w:tr>
      <w:tr w:rsidR="00082066" w:rsidRPr="00B03310" w14:paraId="50D65ABB" w14:textId="77777777" w:rsidTr="004D0F78">
        <w:trPr>
          <w:trHeight w:val="699"/>
        </w:trPr>
        <w:tc>
          <w:tcPr>
            <w:tcW w:w="561" w:type="dxa"/>
            <w:tcBorders>
              <w:top w:val="nil"/>
              <w:left w:val="single" w:sz="4" w:space="0" w:color="auto"/>
              <w:bottom w:val="single" w:sz="4" w:space="0" w:color="auto"/>
              <w:right w:val="single" w:sz="4" w:space="0" w:color="auto"/>
            </w:tcBorders>
            <w:shd w:val="clear" w:color="000000" w:fill="FFFFFF"/>
            <w:vAlign w:val="center"/>
          </w:tcPr>
          <w:p w14:paraId="0D0A3063" w14:textId="437699AA" w:rsidR="00082066" w:rsidRPr="00297584" w:rsidRDefault="00082066" w:rsidP="00082066">
            <w:pPr>
              <w:spacing w:after="0" w:line="240" w:lineRule="auto"/>
              <w:jc w:val="center"/>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1</w:t>
            </w:r>
            <w:r w:rsidR="000C3523">
              <w:rPr>
                <w:rFonts w:ascii="Garamond" w:eastAsia="Times New Roman" w:hAnsi="Garamond" w:cs="Calibri"/>
                <w:b/>
                <w:bCs/>
                <w:sz w:val="24"/>
                <w:szCs w:val="24"/>
                <w:lang w:eastAsia="it-IT"/>
              </w:rPr>
              <w:t>6</w:t>
            </w:r>
          </w:p>
        </w:tc>
        <w:tc>
          <w:tcPr>
            <w:tcW w:w="4135" w:type="dxa"/>
            <w:tcBorders>
              <w:top w:val="nil"/>
              <w:left w:val="nil"/>
              <w:bottom w:val="single" w:sz="4" w:space="0" w:color="auto"/>
              <w:right w:val="single" w:sz="4" w:space="0" w:color="auto"/>
            </w:tcBorders>
            <w:shd w:val="clear" w:color="000000" w:fill="FFFFFF"/>
            <w:vAlign w:val="center"/>
          </w:tcPr>
          <w:p w14:paraId="5AEF0F8B" w14:textId="77777777" w:rsidR="00082066" w:rsidRPr="00297584" w:rsidRDefault="00082066" w:rsidP="00082066">
            <w:pPr>
              <w:spacing w:after="0" w:line="240" w:lineRule="auto"/>
              <w:jc w:val="both"/>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 xml:space="preserve">Gli atti e i documenti propedeutici al soddisfacente conseguimento del </w:t>
            </w:r>
            <w:r w:rsidRPr="00297584">
              <w:rPr>
                <w:rFonts w:ascii="Garamond" w:eastAsia="Times New Roman" w:hAnsi="Garamond" w:cs="Calibri"/>
                <w:i/>
                <w:iCs/>
                <w:sz w:val="24"/>
                <w:szCs w:val="24"/>
                <w:lang w:eastAsia="it-IT"/>
              </w:rPr>
              <w:t>target</w:t>
            </w:r>
            <w:r w:rsidRPr="00297584">
              <w:rPr>
                <w:rFonts w:ascii="Garamond" w:eastAsia="Times New Roman" w:hAnsi="Garamond" w:cs="Calibri"/>
                <w:sz w:val="24"/>
                <w:szCs w:val="24"/>
                <w:lang w:eastAsia="it-IT"/>
              </w:rPr>
              <w:t xml:space="preserve"> sono digitalmente e/o fisicamente archiviati e conservati presso il Ministero?</w:t>
            </w:r>
          </w:p>
        </w:tc>
        <w:tc>
          <w:tcPr>
            <w:tcW w:w="560" w:type="dxa"/>
            <w:tcBorders>
              <w:top w:val="nil"/>
              <w:left w:val="nil"/>
              <w:bottom w:val="single" w:sz="4" w:space="0" w:color="auto"/>
              <w:right w:val="single" w:sz="4" w:space="0" w:color="auto"/>
            </w:tcBorders>
            <w:shd w:val="clear" w:color="000000" w:fill="FFFFFF"/>
            <w:vAlign w:val="center"/>
          </w:tcPr>
          <w:p w14:paraId="20342F93" w14:textId="5EFE7F28" w:rsidR="00082066" w:rsidRPr="00297584"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nil"/>
              <w:left w:val="nil"/>
              <w:bottom w:val="single" w:sz="4" w:space="0" w:color="auto"/>
              <w:right w:val="single" w:sz="4" w:space="0" w:color="auto"/>
            </w:tcBorders>
            <w:shd w:val="clear" w:color="000000" w:fill="FFFFFF"/>
            <w:vAlign w:val="center"/>
          </w:tcPr>
          <w:p w14:paraId="0D11D958" w14:textId="77777777" w:rsidR="00082066" w:rsidRPr="00297584"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nil"/>
              <w:left w:val="nil"/>
              <w:bottom w:val="single" w:sz="4" w:space="0" w:color="auto"/>
              <w:right w:val="single" w:sz="4" w:space="0" w:color="auto"/>
            </w:tcBorders>
            <w:shd w:val="clear" w:color="000000" w:fill="FFFFFF"/>
            <w:vAlign w:val="center"/>
          </w:tcPr>
          <w:p w14:paraId="00CBCEA1" w14:textId="77777777" w:rsidR="00082066" w:rsidRPr="00297584"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nil"/>
              <w:left w:val="nil"/>
              <w:bottom w:val="single" w:sz="4" w:space="0" w:color="auto"/>
              <w:right w:val="single" w:sz="4" w:space="0" w:color="auto"/>
            </w:tcBorders>
            <w:shd w:val="clear" w:color="000000" w:fill="FFFFFF"/>
            <w:vAlign w:val="center"/>
          </w:tcPr>
          <w:p w14:paraId="25C298CF" w14:textId="4194A5EC" w:rsidR="00082066" w:rsidRPr="00297584" w:rsidRDefault="00082066" w:rsidP="00082066">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DOCUMENTAZIONE TRASMESSA/PRODOTTA</w:t>
            </w:r>
          </w:p>
        </w:tc>
        <w:tc>
          <w:tcPr>
            <w:tcW w:w="2386" w:type="dxa"/>
            <w:tcBorders>
              <w:top w:val="nil"/>
              <w:left w:val="nil"/>
              <w:bottom w:val="single" w:sz="4" w:space="0" w:color="auto"/>
              <w:right w:val="single" w:sz="4" w:space="0" w:color="auto"/>
            </w:tcBorders>
            <w:shd w:val="clear" w:color="000000" w:fill="FFFFFF"/>
            <w:vAlign w:val="center"/>
          </w:tcPr>
          <w:p w14:paraId="356CF805" w14:textId="3D702731" w:rsidR="00082066" w:rsidRPr="00297584" w:rsidRDefault="00082066" w:rsidP="00082066">
            <w:pPr>
              <w:spacing w:after="0" w:line="240" w:lineRule="auto"/>
              <w:jc w:val="both"/>
              <w:rPr>
                <w:rFonts w:ascii="Garamond" w:eastAsia="Times New Roman" w:hAnsi="Garamond" w:cs="Calibri"/>
                <w:b/>
                <w:bCs/>
                <w:sz w:val="24"/>
                <w:szCs w:val="24"/>
                <w:lang w:eastAsia="it-IT"/>
              </w:rPr>
            </w:pPr>
          </w:p>
        </w:tc>
        <w:tc>
          <w:tcPr>
            <w:tcW w:w="2065" w:type="dxa"/>
            <w:gridSpan w:val="2"/>
            <w:tcBorders>
              <w:top w:val="nil"/>
              <w:left w:val="nil"/>
              <w:bottom w:val="single" w:sz="4" w:space="0" w:color="auto"/>
              <w:right w:val="single" w:sz="4" w:space="0" w:color="auto"/>
            </w:tcBorders>
            <w:shd w:val="clear" w:color="000000" w:fill="FFFFFF"/>
            <w:vAlign w:val="center"/>
          </w:tcPr>
          <w:p w14:paraId="3073AD59" w14:textId="77777777" w:rsidR="00082066" w:rsidRPr="00297584" w:rsidRDefault="00082066" w:rsidP="00082066">
            <w:pPr>
              <w:spacing w:after="0" w:line="240" w:lineRule="auto"/>
              <w:jc w:val="both"/>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Verificare:</w:t>
            </w:r>
          </w:p>
          <w:p w14:paraId="24EB31A3" w14:textId="77777777" w:rsidR="00082066" w:rsidRPr="00297584" w:rsidRDefault="00082066" w:rsidP="00082066">
            <w:pPr>
              <w:spacing w:after="0" w:line="240" w:lineRule="auto"/>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archivio digitale dell’</w:t>
            </w:r>
            <w:proofErr w:type="spellStart"/>
            <w:r w:rsidRPr="00297584">
              <w:rPr>
                <w:rFonts w:ascii="Garamond" w:eastAsia="Times New Roman" w:hAnsi="Garamond" w:cs="Calibri"/>
                <w:sz w:val="24"/>
                <w:szCs w:val="24"/>
                <w:lang w:eastAsia="it-IT"/>
              </w:rPr>
              <w:t>UdM</w:t>
            </w:r>
            <w:proofErr w:type="spellEnd"/>
            <w:r w:rsidRPr="00297584">
              <w:rPr>
                <w:rFonts w:ascii="Garamond" w:eastAsia="Times New Roman" w:hAnsi="Garamond" w:cs="Calibri"/>
                <w:sz w:val="24"/>
                <w:szCs w:val="24"/>
                <w:lang w:eastAsia="it-IT"/>
              </w:rPr>
              <w:t>-PNRR del MLPS;</w:t>
            </w:r>
          </w:p>
          <w:p w14:paraId="5A59D921" w14:textId="6DDC019E" w:rsidR="00082066" w:rsidRPr="00AC077C" w:rsidRDefault="00082066" w:rsidP="00082066">
            <w:pPr>
              <w:spacing w:after="0" w:line="240" w:lineRule="auto"/>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Sistema ReGiS</w:t>
            </w:r>
          </w:p>
          <w:p w14:paraId="43EBBB47" w14:textId="77777777" w:rsidR="00082066" w:rsidRPr="00B03310" w:rsidRDefault="00082066" w:rsidP="00082066">
            <w:pPr>
              <w:spacing w:after="0" w:line="240" w:lineRule="auto"/>
              <w:rPr>
                <w:rFonts w:ascii="Garamond" w:eastAsia="Times New Roman" w:hAnsi="Garamond" w:cs="Calibri"/>
                <w:sz w:val="24"/>
                <w:szCs w:val="24"/>
                <w:lang w:eastAsia="it-IT"/>
              </w:rPr>
            </w:pPr>
          </w:p>
        </w:tc>
      </w:tr>
      <w:tr w:rsidR="00082066" w:rsidRPr="00B03310" w14:paraId="1A22D6CA" w14:textId="77777777" w:rsidTr="00F05D8B">
        <w:trPr>
          <w:trHeight w:val="693"/>
        </w:trPr>
        <w:tc>
          <w:tcPr>
            <w:tcW w:w="14486" w:type="dxa"/>
            <w:gridSpan w:val="10"/>
            <w:tcBorders>
              <w:top w:val="single" w:sz="4" w:space="0" w:color="auto"/>
              <w:left w:val="single" w:sz="4" w:space="0" w:color="auto"/>
              <w:bottom w:val="single" w:sz="4" w:space="0" w:color="auto"/>
              <w:right w:val="single" w:sz="4" w:space="0" w:color="auto"/>
            </w:tcBorders>
            <w:shd w:val="clear" w:color="000000" w:fill="B8CCE4"/>
            <w:vAlign w:val="center"/>
            <w:hideMark/>
          </w:tcPr>
          <w:p w14:paraId="296B72E0" w14:textId="77777777" w:rsidR="00082066" w:rsidRPr="00B03310" w:rsidRDefault="00082066" w:rsidP="00082066">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Sintesi del controllo</w:t>
            </w:r>
          </w:p>
        </w:tc>
      </w:tr>
      <w:tr w:rsidR="00082066" w:rsidRPr="00B03310" w14:paraId="701F2C59" w14:textId="77777777" w:rsidTr="00F05D8B">
        <w:trPr>
          <w:trHeight w:val="403"/>
        </w:trPr>
        <w:tc>
          <w:tcPr>
            <w:tcW w:w="8548"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96CDF0" w14:textId="77777777" w:rsidR="00082066" w:rsidRPr="00B03310" w:rsidRDefault="00082066" w:rsidP="00082066">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xml:space="preserve">Esito del controllo </w:t>
            </w:r>
          </w:p>
        </w:tc>
        <w:tc>
          <w:tcPr>
            <w:tcW w:w="423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673FC3" w14:textId="7D076467" w:rsidR="00082066" w:rsidRPr="00B03310" w:rsidRDefault="00082066" w:rsidP="00082066">
            <w:pPr>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X</w:t>
            </w:r>
          </w:p>
        </w:tc>
        <w:tc>
          <w:tcPr>
            <w:tcW w:w="1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05F1EF" w14:textId="77777777" w:rsidR="00082066" w:rsidRPr="00B03310" w:rsidRDefault="00082066" w:rsidP="00082066">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POSITIVO</w:t>
            </w:r>
          </w:p>
        </w:tc>
      </w:tr>
      <w:tr w:rsidR="00082066" w:rsidRPr="00B03310" w14:paraId="78E06787" w14:textId="77777777" w:rsidTr="00F05D8B">
        <w:trPr>
          <w:trHeight w:val="403"/>
        </w:trPr>
        <w:tc>
          <w:tcPr>
            <w:tcW w:w="8548" w:type="dxa"/>
            <w:gridSpan w:val="6"/>
            <w:vMerge/>
            <w:tcBorders>
              <w:top w:val="single" w:sz="4" w:space="0" w:color="auto"/>
              <w:left w:val="single" w:sz="4" w:space="0" w:color="auto"/>
              <w:bottom w:val="single" w:sz="4" w:space="0" w:color="auto"/>
              <w:right w:val="single" w:sz="4" w:space="0" w:color="auto"/>
            </w:tcBorders>
            <w:vAlign w:val="center"/>
            <w:hideMark/>
          </w:tcPr>
          <w:p w14:paraId="76F539F4" w14:textId="77777777" w:rsidR="00082066" w:rsidRPr="00B03310" w:rsidRDefault="00082066" w:rsidP="00082066">
            <w:pPr>
              <w:spacing w:after="0" w:line="240" w:lineRule="auto"/>
              <w:rPr>
                <w:rFonts w:ascii="Garamond" w:eastAsia="Times New Roman" w:hAnsi="Garamond" w:cs="Calibri"/>
                <w:b/>
                <w:bCs/>
                <w:color w:val="000000"/>
                <w:sz w:val="24"/>
                <w:szCs w:val="24"/>
                <w:lang w:eastAsia="it-IT"/>
              </w:rPr>
            </w:pPr>
          </w:p>
        </w:tc>
        <w:tc>
          <w:tcPr>
            <w:tcW w:w="4238" w:type="dxa"/>
            <w:gridSpan w:val="3"/>
            <w:tcBorders>
              <w:top w:val="single" w:sz="4" w:space="0" w:color="auto"/>
              <w:left w:val="single" w:sz="4" w:space="0" w:color="auto"/>
              <w:bottom w:val="single" w:sz="4" w:space="0" w:color="auto"/>
              <w:right w:val="single" w:sz="4" w:space="0" w:color="auto"/>
            </w:tcBorders>
            <w:noWrap/>
            <w:vAlign w:val="center"/>
            <w:hideMark/>
          </w:tcPr>
          <w:p w14:paraId="38BD4DF0" w14:textId="77777777" w:rsidR="00082066" w:rsidRPr="00B03310" w:rsidRDefault="00082066" w:rsidP="00082066">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w:t>
            </w:r>
          </w:p>
        </w:tc>
        <w:tc>
          <w:tcPr>
            <w:tcW w:w="1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63B33F" w14:textId="77777777" w:rsidR="00082066" w:rsidRPr="00B03310" w:rsidRDefault="00082066" w:rsidP="00082066">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NEGATIVO</w:t>
            </w:r>
          </w:p>
        </w:tc>
      </w:tr>
    </w:tbl>
    <w:p w14:paraId="4E2B1A83" w14:textId="77777777" w:rsidR="00F05D8B" w:rsidRDefault="00F05D8B"/>
    <w:tbl>
      <w:tblPr>
        <w:tblW w:w="14486" w:type="dxa"/>
        <w:tblInd w:w="-5" w:type="dxa"/>
        <w:tblLayout w:type="fixed"/>
        <w:tblCellMar>
          <w:left w:w="70" w:type="dxa"/>
          <w:right w:w="70" w:type="dxa"/>
        </w:tblCellMar>
        <w:tblLook w:val="04A0" w:firstRow="1" w:lastRow="0" w:firstColumn="1" w:lastColumn="0" w:noHBand="0" w:noVBand="1"/>
      </w:tblPr>
      <w:tblGrid>
        <w:gridCol w:w="14486"/>
      </w:tblGrid>
      <w:tr w:rsidR="00764672" w:rsidRPr="00B03310" w14:paraId="1702942E" w14:textId="77777777" w:rsidTr="0064159E">
        <w:trPr>
          <w:trHeight w:val="370"/>
        </w:trPr>
        <w:tc>
          <w:tcPr>
            <w:tcW w:w="14486"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0BB417D2" w14:textId="77777777" w:rsidR="00764672" w:rsidRPr="00B03310" w:rsidRDefault="00764672" w:rsidP="00AE546C">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Note</w:t>
            </w:r>
          </w:p>
        </w:tc>
      </w:tr>
      <w:tr w:rsidR="00764672" w:rsidRPr="00B03310" w14:paraId="3FC71B32" w14:textId="77777777" w:rsidTr="0064159E">
        <w:trPr>
          <w:trHeight w:val="1137"/>
        </w:trPr>
        <w:tc>
          <w:tcPr>
            <w:tcW w:w="14486" w:type="dxa"/>
            <w:tcBorders>
              <w:top w:val="single" w:sz="4" w:space="0" w:color="auto"/>
              <w:left w:val="single" w:sz="4" w:space="0" w:color="auto"/>
              <w:bottom w:val="single" w:sz="4" w:space="0" w:color="auto"/>
              <w:right w:val="single" w:sz="4" w:space="0" w:color="auto"/>
            </w:tcBorders>
            <w:shd w:val="clear" w:color="000000" w:fill="FFFFFF"/>
            <w:hideMark/>
          </w:tcPr>
          <w:p w14:paraId="58FB67B9" w14:textId="632AA037" w:rsidR="00764672" w:rsidRPr="00B03310" w:rsidRDefault="00764672" w:rsidP="00AE546C">
            <w:pPr>
              <w:spacing w:after="0" w:line="240" w:lineRule="auto"/>
              <w:rPr>
                <w:rFonts w:ascii="Garamond" w:eastAsia="Times New Roman" w:hAnsi="Garamond" w:cs="Calibri"/>
                <w:b/>
                <w:bCs/>
                <w:color w:val="00B0F0"/>
                <w:sz w:val="24"/>
                <w:szCs w:val="24"/>
                <w:lang w:eastAsia="it-IT"/>
              </w:rPr>
            </w:pPr>
          </w:p>
        </w:tc>
      </w:tr>
    </w:tbl>
    <w:p w14:paraId="3FD6B293" w14:textId="77777777" w:rsidR="00F05D8B" w:rsidRDefault="00F05D8B"/>
    <w:tbl>
      <w:tblPr>
        <w:tblW w:w="14486" w:type="dxa"/>
        <w:tblInd w:w="-10" w:type="dxa"/>
        <w:tblLayout w:type="fixed"/>
        <w:tblCellMar>
          <w:left w:w="70" w:type="dxa"/>
          <w:right w:w="70" w:type="dxa"/>
        </w:tblCellMar>
        <w:tblLook w:val="04A0" w:firstRow="1" w:lastRow="0" w:firstColumn="1" w:lastColumn="0" w:noHBand="0" w:noVBand="1"/>
      </w:tblPr>
      <w:tblGrid>
        <w:gridCol w:w="14486"/>
      </w:tblGrid>
      <w:tr w:rsidR="00764672" w:rsidRPr="00B03310" w14:paraId="6B5513F2" w14:textId="77777777" w:rsidTr="0064159E">
        <w:trPr>
          <w:trHeight w:val="373"/>
        </w:trPr>
        <w:tc>
          <w:tcPr>
            <w:tcW w:w="14486"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576F7E82" w14:textId="77777777" w:rsidR="00764672" w:rsidRPr="00B03310" w:rsidRDefault="00764672" w:rsidP="00AE546C">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Osservazioni</w:t>
            </w:r>
          </w:p>
        </w:tc>
      </w:tr>
      <w:tr w:rsidR="00764672" w:rsidRPr="00B03310" w14:paraId="0B300EB0" w14:textId="77777777" w:rsidTr="0064159E">
        <w:trPr>
          <w:trHeight w:val="1264"/>
        </w:trPr>
        <w:tc>
          <w:tcPr>
            <w:tcW w:w="14486" w:type="dxa"/>
            <w:tcBorders>
              <w:top w:val="single" w:sz="4" w:space="0" w:color="auto"/>
              <w:left w:val="single" w:sz="4" w:space="0" w:color="auto"/>
              <w:bottom w:val="single" w:sz="4" w:space="0" w:color="auto"/>
              <w:right w:val="single" w:sz="4" w:space="0" w:color="auto"/>
            </w:tcBorders>
            <w:shd w:val="clear" w:color="000000" w:fill="FFFFFF"/>
            <w:hideMark/>
          </w:tcPr>
          <w:p w14:paraId="39EB1922" w14:textId="77777777" w:rsidR="00764672" w:rsidRPr="00B03310" w:rsidRDefault="00764672" w:rsidP="00AE546C">
            <w:pPr>
              <w:spacing w:after="0" w:line="240" w:lineRule="auto"/>
              <w:rPr>
                <w:rFonts w:ascii="Garamond" w:eastAsia="Times New Roman" w:hAnsi="Garamond" w:cs="Calibri"/>
                <w:b/>
                <w:bCs/>
                <w:sz w:val="24"/>
                <w:szCs w:val="24"/>
                <w:lang w:eastAsia="it-IT"/>
              </w:rPr>
            </w:pPr>
            <w:r w:rsidRPr="00B03310">
              <w:rPr>
                <w:rFonts w:ascii="Garamond" w:eastAsia="Times New Roman" w:hAnsi="Garamond" w:cs="Calibri"/>
                <w:b/>
                <w:bCs/>
                <w:sz w:val="24"/>
                <w:szCs w:val="24"/>
                <w:lang w:eastAsia="it-IT"/>
              </w:rPr>
              <w:t> </w:t>
            </w:r>
          </w:p>
        </w:tc>
      </w:tr>
    </w:tbl>
    <w:p w14:paraId="6DF195FA" w14:textId="77777777" w:rsidR="0064159E" w:rsidRDefault="0064159E"/>
    <w:tbl>
      <w:tblPr>
        <w:tblW w:w="14464" w:type="dxa"/>
        <w:tblInd w:w="-10" w:type="dxa"/>
        <w:tblLayout w:type="fixed"/>
        <w:tblCellMar>
          <w:left w:w="70" w:type="dxa"/>
          <w:right w:w="70" w:type="dxa"/>
        </w:tblCellMar>
        <w:tblLook w:val="04A0" w:firstRow="1" w:lastRow="0" w:firstColumn="1" w:lastColumn="0" w:noHBand="0" w:noVBand="1"/>
      </w:tblPr>
      <w:tblGrid>
        <w:gridCol w:w="6081"/>
        <w:gridCol w:w="2568"/>
        <w:gridCol w:w="5815"/>
      </w:tblGrid>
      <w:tr w:rsidR="0064159E" w:rsidRPr="00B03310" w14:paraId="760D6BB6" w14:textId="77777777" w:rsidTr="00297584">
        <w:trPr>
          <w:trHeight w:val="1250"/>
        </w:trPr>
        <w:tc>
          <w:tcPr>
            <w:tcW w:w="6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221A16" w14:textId="3CC1328C" w:rsidR="0064159E" w:rsidRPr="00B03310"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Data di compilazione della Check</w:t>
            </w:r>
            <w:r>
              <w:rPr>
                <w:rFonts w:ascii="Garamond" w:eastAsia="Times New Roman" w:hAnsi="Garamond" w:cs="Calibri"/>
                <w:b/>
                <w:bCs/>
                <w:color w:val="000000"/>
                <w:sz w:val="24"/>
                <w:szCs w:val="24"/>
                <w:lang w:eastAsia="it-IT"/>
              </w:rPr>
              <w:t>-</w:t>
            </w:r>
            <w:r w:rsidRPr="00B03310">
              <w:rPr>
                <w:rFonts w:ascii="Garamond" w:eastAsia="Times New Roman" w:hAnsi="Garamond" w:cs="Calibri"/>
                <w:b/>
                <w:bCs/>
                <w:color w:val="000000"/>
                <w:sz w:val="24"/>
                <w:szCs w:val="24"/>
                <w:lang w:eastAsia="it-IT"/>
              </w:rPr>
              <w:t>list</w:t>
            </w:r>
          </w:p>
        </w:tc>
        <w:tc>
          <w:tcPr>
            <w:tcW w:w="8383" w:type="dxa"/>
            <w:gridSpan w:val="2"/>
            <w:tcBorders>
              <w:top w:val="single" w:sz="4" w:space="0" w:color="auto"/>
              <w:left w:val="nil"/>
              <w:bottom w:val="single" w:sz="4" w:space="0" w:color="auto"/>
              <w:right w:val="single" w:sz="4" w:space="0" w:color="000000"/>
            </w:tcBorders>
            <w:shd w:val="clear" w:color="000000" w:fill="FFFFFF"/>
            <w:vAlign w:val="center"/>
            <w:hideMark/>
          </w:tcPr>
          <w:p w14:paraId="484F8BC4" w14:textId="6460FA18" w:rsidR="0064159E" w:rsidRPr="00B03310" w:rsidRDefault="0064159E" w:rsidP="00AE546C">
            <w:pPr>
              <w:spacing w:after="0" w:line="240" w:lineRule="auto"/>
              <w:jc w:val="center"/>
              <w:rPr>
                <w:rFonts w:ascii="Garamond" w:eastAsia="Times New Roman" w:hAnsi="Garamond" w:cs="Calibri"/>
                <w:b/>
                <w:bCs/>
                <w:color w:val="000000"/>
                <w:sz w:val="24"/>
                <w:szCs w:val="24"/>
                <w:lang w:eastAsia="it-IT"/>
              </w:rPr>
            </w:pPr>
          </w:p>
        </w:tc>
      </w:tr>
      <w:tr w:rsidR="0064159E" w:rsidRPr="00B03310" w14:paraId="1C89565B" w14:textId="77777777" w:rsidTr="00297584">
        <w:trPr>
          <w:trHeight w:val="1250"/>
        </w:trPr>
        <w:tc>
          <w:tcPr>
            <w:tcW w:w="6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EA2A1D" w14:textId="53C30552" w:rsidR="0064159E" w:rsidRPr="00B03310"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xml:space="preserve">Controllore (Funzionario) * </w:t>
            </w:r>
          </w:p>
        </w:tc>
        <w:tc>
          <w:tcPr>
            <w:tcW w:w="2568" w:type="dxa"/>
            <w:tcBorders>
              <w:top w:val="single" w:sz="4" w:space="0" w:color="auto"/>
              <w:left w:val="nil"/>
              <w:bottom w:val="single" w:sz="4" w:space="0" w:color="auto"/>
              <w:right w:val="single" w:sz="4" w:space="0" w:color="auto"/>
            </w:tcBorders>
            <w:shd w:val="clear" w:color="000000" w:fill="FFFFFF"/>
            <w:vAlign w:val="center"/>
            <w:hideMark/>
          </w:tcPr>
          <w:p w14:paraId="5347D3AD" w14:textId="2CB2429F" w:rsidR="0064159E"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Nome e Cognome</w:t>
            </w:r>
          </w:p>
          <w:p w14:paraId="615E8442" w14:textId="65663422" w:rsidR="0064159E" w:rsidRPr="00B03310" w:rsidRDefault="0064159E" w:rsidP="00AE546C">
            <w:pPr>
              <w:spacing w:after="0" w:line="240" w:lineRule="auto"/>
              <w:rPr>
                <w:rFonts w:ascii="Garamond" w:eastAsia="Times New Roman" w:hAnsi="Garamond" w:cs="Calibri"/>
                <w:b/>
                <w:bCs/>
                <w:color w:val="000000"/>
                <w:sz w:val="24"/>
                <w:szCs w:val="24"/>
                <w:lang w:eastAsia="it-IT"/>
              </w:rPr>
            </w:pPr>
          </w:p>
        </w:tc>
        <w:tc>
          <w:tcPr>
            <w:tcW w:w="5815" w:type="dxa"/>
            <w:tcBorders>
              <w:top w:val="single" w:sz="4" w:space="0" w:color="auto"/>
              <w:left w:val="nil"/>
              <w:bottom w:val="single" w:sz="4" w:space="0" w:color="auto"/>
              <w:right w:val="single" w:sz="4" w:space="0" w:color="auto"/>
            </w:tcBorders>
            <w:vAlign w:val="center"/>
            <w:hideMark/>
          </w:tcPr>
          <w:p w14:paraId="0204BD35" w14:textId="77675F61" w:rsidR="0064159E" w:rsidRPr="00B03310"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Firma</w:t>
            </w:r>
            <w:r>
              <w:rPr>
                <w:rFonts w:ascii="Garamond" w:eastAsia="Times New Roman" w:hAnsi="Garamond" w:cs="Calibri"/>
                <w:b/>
                <w:bCs/>
                <w:color w:val="000000"/>
                <w:sz w:val="24"/>
                <w:szCs w:val="24"/>
                <w:lang w:eastAsia="it-IT"/>
              </w:rPr>
              <w:t xml:space="preserve">         </w:t>
            </w:r>
          </w:p>
        </w:tc>
      </w:tr>
      <w:tr w:rsidR="0064159E" w:rsidRPr="00B03310" w14:paraId="039BD933" w14:textId="77777777" w:rsidTr="00297584">
        <w:trPr>
          <w:trHeight w:val="1250"/>
        </w:trPr>
        <w:tc>
          <w:tcPr>
            <w:tcW w:w="6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C2B27F" w14:textId="77777777" w:rsidR="0064159E" w:rsidRPr="00B03310"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Responsabile dell'Ufficio "Rendicontazione e Controllo"**</w:t>
            </w:r>
          </w:p>
        </w:tc>
        <w:tc>
          <w:tcPr>
            <w:tcW w:w="2568" w:type="dxa"/>
            <w:tcBorders>
              <w:top w:val="single" w:sz="4" w:space="0" w:color="auto"/>
              <w:left w:val="nil"/>
              <w:bottom w:val="single" w:sz="4" w:space="0" w:color="auto"/>
              <w:right w:val="single" w:sz="4" w:space="0" w:color="auto"/>
            </w:tcBorders>
            <w:shd w:val="clear" w:color="000000" w:fill="FFFFFF"/>
            <w:vAlign w:val="center"/>
            <w:hideMark/>
          </w:tcPr>
          <w:p w14:paraId="347F0AA6" w14:textId="77777777" w:rsidR="0064159E"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Nome e Cognome</w:t>
            </w:r>
          </w:p>
          <w:p w14:paraId="57468DBC" w14:textId="43253978" w:rsidR="0064159E" w:rsidRPr="00B03310" w:rsidRDefault="0064159E" w:rsidP="00AE546C">
            <w:pPr>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Valeria Di Palma</w:t>
            </w:r>
          </w:p>
        </w:tc>
        <w:tc>
          <w:tcPr>
            <w:tcW w:w="5815" w:type="dxa"/>
            <w:tcBorders>
              <w:top w:val="single" w:sz="4" w:space="0" w:color="auto"/>
              <w:left w:val="nil"/>
              <w:bottom w:val="single" w:sz="4" w:space="0" w:color="auto"/>
              <w:right w:val="single" w:sz="4" w:space="0" w:color="auto"/>
            </w:tcBorders>
            <w:vAlign w:val="center"/>
            <w:hideMark/>
          </w:tcPr>
          <w:p w14:paraId="48B8547E" w14:textId="7BB00901" w:rsidR="0064159E" w:rsidRPr="00B03310" w:rsidRDefault="0064159E" w:rsidP="00F05D8B">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Firma</w:t>
            </w:r>
            <w:r>
              <w:rPr>
                <w:rFonts w:ascii="Garamond" w:eastAsia="Times New Roman" w:hAnsi="Garamond" w:cs="Calibri"/>
                <w:b/>
                <w:bCs/>
                <w:color w:val="000000"/>
                <w:sz w:val="24"/>
                <w:szCs w:val="24"/>
                <w:lang w:eastAsia="it-IT"/>
              </w:rPr>
              <w:t xml:space="preserve">   </w:t>
            </w:r>
          </w:p>
        </w:tc>
      </w:tr>
    </w:tbl>
    <w:p w14:paraId="0CCCF099" w14:textId="77777777" w:rsidR="00F05D8B" w:rsidRDefault="00F05D8B" w:rsidP="00D3384A">
      <w:pPr>
        <w:jc w:val="both"/>
        <w:rPr>
          <w:rFonts w:ascii="Garamond" w:eastAsia="Times New Roman" w:hAnsi="Garamond" w:cs="Calibri"/>
          <w:color w:val="000000"/>
          <w:sz w:val="18"/>
          <w:szCs w:val="18"/>
          <w:lang w:eastAsia="it-IT"/>
        </w:rPr>
      </w:pPr>
    </w:p>
    <w:p w14:paraId="2A5845A0" w14:textId="77777777" w:rsidR="00F05D8B" w:rsidRDefault="00F05D8B" w:rsidP="00D3384A">
      <w:pPr>
        <w:jc w:val="both"/>
        <w:rPr>
          <w:rFonts w:ascii="Garamond" w:eastAsia="Times New Roman" w:hAnsi="Garamond" w:cs="Calibri"/>
          <w:color w:val="000000"/>
          <w:sz w:val="18"/>
          <w:szCs w:val="18"/>
          <w:lang w:eastAsia="it-IT"/>
        </w:rPr>
      </w:pPr>
    </w:p>
    <w:p w14:paraId="2EFA4008" w14:textId="2D36CCB7" w:rsidR="00030842" w:rsidRPr="007D4783" w:rsidRDefault="00030842" w:rsidP="00D3384A">
      <w:pPr>
        <w:jc w:val="both"/>
        <w:rPr>
          <w:rFonts w:ascii="Garamond" w:eastAsia="Times New Roman" w:hAnsi="Garamond" w:cs="Calibri"/>
          <w:color w:val="000000"/>
          <w:sz w:val="18"/>
          <w:szCs w:val="18"/>
          <w:lang w:eastAsia="it-IT"/>
        </w:rPr>
      </w:pPr>
      <w:r w:rsidRPr="007D4783">
        <w:rPr>
          <w:rFonts w:ascii="Garamond" w:eastAsia="Times New Roman" w:hAnsi="Garamond" w:cs="Calibri"/>
          <w:color w:val="000000"/>
          <w:sz w:val="18"/>
          <w:szCs w:val="18"/>
          <w:lang w:eastAsia="it-IT"/>
        </w:rPr>
        <w:t xml:space="preserve">[*] </w:t>
      </w:r>
      <w:r w:rsidR="00D3384A">
        <w:rPr>
          <w:rFonts w:ascii="Garamond" w:eastAsia="Times New Roman" w:hAnsi="Garamond" w:cs="Calibri"/>
          <w:color w:val="000000"/>
          <w:sz w:val="18"/>
          <w:szCs w:val="18"/>
          <w:lang w:eastAsia="it-IT"/>
        </w:rPr>
        <w:t xml:space="preserve">Inserire il </w:t>
      </w:r>
      <w:r w:rsidRPr="007D4783">
        <w:rPr>
          <w:rFonts w:ascii="Garamond" w:eastAsia="Times New Roman" w:hAnsi="Garamond" w:cs="Calibri"/>
          <w:color w:val="000000"/>
          <w:sz w:val="18"/>
          <w:szCs w:val="18"/>
          <w:lang w:eastAsia="it-IT"/>
        </w:rPr>
        <w:t>nominativo del controllore facente parte dell’Ufficio Rendicontazione e Controllo dell’</w:t>
      </w:r>
      <w:proofErr w:type="spellStart"/>
      <w:r w:rsidRPr="007D4783">
        <w:rPr>
          <w:rFonts w:ascii="Garamond" w:eastAsia="Times New Roman" w:hAnsi="Garamond" w:cs="Calibri"/>
          <w:color w:val="000000"/>
          <w:sz w:val="18"/>
          <w:szCs w:val="18"/>
          <w:lang w:eastAsia="it-IT"/>
        </w:rPr>
        <w:t>UdM</w:t>
      </w:r>
      <w:proofErr w:type="spellEnd"/>
      <w:r w:rsidRPr="007D4783">
        <w:rPr>
          <w:rFonts w:ascii="Garamond" w:eastAsia="Times New Roman" w:hAnsi="Garamond" w:cs="Calibri"/>
          <w:color w:val="000000"/>
          <w:sz w:val="18"/>
          <w:szCs w:val="18"/>
          <w:lang w:eastAsia="it-IT"/>
        </w:rPr>
        <w:t xml:space="preserve">, </w:t>
      </w:r>
      <w:r w:rsidR="00D3384A" w:rsidRPr="007D4783">
        <w:rPr>
          <w:rFonts w:ascii="Garamond" w:eastAsia="Times New Roman" w:hAnsi="Garamond" w:cs="Calibri"/>
          <w:color w:val="000000"/>
          <w:sz w:val="18"/>
          <w:szCs w:val="18"/>
          <w:lang w:eastAsia="it-IT"/>
        </w:rPr>
        <w:t>come individuato</w:t>
      </w:r>
      <w:r w:rsidR="00D3384A">
        <w:rPr>
          <w:rFonts w:ascii="Garamond" w:eastAsia="Times New Roman" w:hAnsi="Garamond" w:cs="Calibri"/>
          <w:color w:val="000000"/>
          <w:sz w:val="18"/>
          <w:szCs w:val="18"/>
          <w:lang w:eastAsia="it-IT"/>
        </w:rPr>
        <w:t xml:space="preserve"> all’interno del </w:t>
      </w:r>
      <w:proofErr w:type="spellStart"/>
      <w:r w:rsidR="00D3384A">
        <w:rPr>
          <w:rFonts w:ascii="Garamond" w:eastAsia="Times New Roman" w:hAnsi="Garamond" w:cs="Calibri"/>
          <w:color w:val="000000"/>
          <w:sz w:val="18"/>
          <w:szCs w:val="18"/>
          <w:lang w:eastAsia="it-IT"/>
        </w:rPr>
        <w:t>Si.Ge.Co</w:t>
      </w:r>
      <w:proofErr w:type="spellEnd"/>
      <w:r w:rsidR="00D3384A">
        <w:rPr>
          <w:rFonts w:ascii="Garamond" w:eastAsia="Times New Roman" w:hAnsi="Garamond" w:cs="Calibri"/>
          <w:color w:val="000000"/>
          <w:sz w:val="18"/>
          <w:szCs w:val="18"/>
          <w:lang w:eastAsia="it-IT"/>
        </w:rPr>
        <w:t xml:space="preserve">. dell’Amministrazione o </w:t>
      </w:r>
      <w:r w:rsidRPr="007D4783">
        <w:rPr>
          <w:rFonts w:ascii="Garamond" w:eastAsia="Times New Roman" w:hAnsi="Garamond" w:cs="Calibri"/>
          <w:color w:val="000000"/>
          <w:sz w:val="18"/>
          <w:szCs w:val="18"/>
          <w:lang w:eastAsia="it-IT"/>
        </w:rPr>
        <w:t xml:space="preserve">nell’Ordine di servizio </w:t>
      </w:r>
      <w:r w:rsidR="00D3384A">
        <w:rPr>
          <w:rFonts w:ascii="Garamond" w:eastAsia="Times New Roman" w:hAnsi="Garamond" w:cs="Calibri"/>
          <w:color w:val="000000"/>
          <w:sz w:val="18"/>
          <w:szCs w:val="18"/>
          <w:lang w:eastAsia="it-IT"/>
        </w:rPr>
        <w:t>adottato dall</w:t>
      </w:r>
      <w:r w:rsidRPr="007D4783">
        <w:rPr>
          <w:rFonts w:ascii="Garamond" w:eastAsia="Times New Roman" w:hAnsi="Garamond" w:cs="Calibri"/>
          <w:color w:val="000000"/>
          <w:sz w:val="18"/>
          <w:szCs w:val="18"/>
          <w:lang w:eastAsia="it-IT"/>
        </w:rPr>
        <w:t>'Amministrazione</w:t>
      </w:r>
      <w:r w:rsidR="00D3384A">
        <w:rPr>
          <w:rFonts w:ascii="Garamond" w:eastAsia="Times New Roman" w:hAnsi="Garamond" w:cs="Calibri"/>
          <w:color w:val="000000"/>
          <w:sz w:val="18"/>
          <w:szCs w:val="18"/>
          <w:lang w:eastAsia="it-IT"/>
        </w:rPr>
        <w:t xml:space="preserve"> stessa.</w:t>
      </w:r>
    </w:p>
    <w:p w14:paraId="6D4E5D9F" w14:textId="2715F021" w:rsidR="007D4783" w:rsidRPr="007D4783" w:rsidRDefault="007D4783" w:rsidP="00D3384A">
      <w:pPr>
        <w:jc w:val="both"/>
        <w:rPr>
          <w:rFonts w:ascii="Garamond" w:eastAsia="Times New Roman" w:hAnsi="Garamond" w:cs="Calibri"/>
          <w:color w:val="000000"/>
          <w:sz w:val="18"/>
          <w:szCs w:val="18"/>
          <w:lang w:eastAsia="it-IT"/>
        </w:rPr>
      </w:pPr>
      <w:r w:rsidRPr="007D4783">
        <w:rPr>
          <w:rFonts w:ascii="Garamond" w:eastAsia="Times New Roman" w:hAnsi="Garamond" w:cs="Calibri"/>
          <w:color w:val="000000"/>
          <w:sz w:val="18"/>
          <w:szCs w:val="18"/>
          <w:lang w:eastAsia="it-IT"/>
        </w:rPr>
        <w:t>[**]</w:t>
      </w:r>
      <w:r w:rsidR="00D3384A">
        <w:rPr>
          <w:rFonts w:ascii="Garamond" w:eastAsia="Times New Roman" w:hAnsi="Garamond" w:cs="Calibri"/>
          <w:color w:val="000000"/>
          <w:sz w:val="18"/>
          <w:szCs w:val="18"/>
          <w:lang w:eastAsia="it-IT"/>
        </w:rPr>
        <w:t xml:space="preserve"> Inserire il</w:t>
      </w:r>
      <w:r w:rsidRPr="007D4783">
        <w:rPr>
          <w:rFonts w:ascii="Garamond" w:eastAsia="Times New Roman" w:hAnsi="Garamond" w:cs="Calibri"/>
          <w:color w:val="000000"/>
          <w:sz w:val="18"/>
          <w:szCs w:val="18"/>
          <w:lang w:eastAsia="it-IT"/>
        </w:rPr>
        <w:t xml:space="preserve"> nominativo del responsabile del controllo </w:t>
      </w:r>
      <w:r w:rsidR="00D3384A">
        <w:rPr>
          <w:rFonts w:ascii="Garamond" w:eastAsia="Times New Roman" w:hAnsi="Garamond" w:cs="Calibri"/>
          <w:color w:val="000000"/>
          <w:sz w:val="18"/>
          <w:szCs w:val="18"/>
          <w:lang w:eastAsia="it-IT"/>
        </w:rPr>
        <w:t xml:space="preserve">che, di norma, </w:t>
      </w:r>
      <w:r w:rsidRPr="007D4783">
        <w:rPr>
          <w:rFonts w:ascii="Garamond" w:eastAsia="Times New Roman" w:hAnsi="Garamond" w:cs="Calibri"/>
          <w:color w:val="000000"/>
          <w:sz w:val="18"/>
          <w:szCs w:val="18"/>
          <w:lang w:eastAsia="it-IT"/>
        </w:rPr>
        <w:t xml:space="preserve">deve coincidere con il Dirigente dell’Ufficio Rendicontazione e Controllo (o omologo) </w:t>
      </w:r>
      <w:r w:rsidR="00D3384A">
        <w:rPr>
          <w:rFonts w:ascii="Garamond" w:eastAsia="Times New Roman" w:hAnsi="Garamond" w:cs="Calibri"/>
          <w:color w:val="000000"/>
          <w:sz w:val="18"/>
          <w:szCs w:val="18"/>
          <w:lang w:eastAsia="it-IT"/>
        </w:rPr>
        <w:t xml:space="preserve">dell’UDM PNRR </w:t>
      </w:r>
      <w:r w:rsidRPr="007D4783">
        <w:rPr>
          <w:rFonts w:ascii="Garamond" w:eastAsia="Times New Roman" w:hAnsi="Garamond" w:cs="Calibri"/>
          <w:color w:val="000000"/>
          <w:sz w:val="18"/>
          <w:szCs w:val="18"/>
          <w:lang w:eastAsia="it-IT"/>
        </w:rPr>
        <w:t>come individuato</w:t>
      </w:r>
      <w:r w:rsidR="00D3384A">
        <w:rPr>
          <w:rFonts w:ascii="Garamond" w:eastAsia="Times New Roman" w:hAnsi="Garamond" w:cs="Calibri"/>
          <w:color w:val="000000"/>
          <w:sz w:val="18"/>
          <w:szCs w:val="18"/>
          <w:lang w:eastAsia="it-IT"/>
        </w:rPr>
        <w:t xml:space="preserve"> all’interno del </w:t>
      </w:r>
      <w:proofErr w:type="spellStart"/>
      <w:r w:rsidR="00D3384A">
        <w:rPr>
          <w:rFonts w:ascii="Garamond" w:eastAsia="Times New Roman" w:hAnsi="Garamond" w:cs="Calibri"/>
          <w:color w:val="000000"/>
          <w:sz w:val="18"/>
          <w:szCs w:val="18"/>
          <w:lang w:eastAsia="it-IT"/>
        </w:rPr>
        <w:t>Si.Ge.Co</w:t>
      </w:r>
      <w:proofErr w:type="spellEnd"/>
      <w:r w:rsidR="00D3384A">
        <w:rPr>
          <w:rFonts w:ascii="Garamond" w:eastAsia="Times New Roman" w:hAnsi="Garamond" w:cs="Calibri"/>
          <w:color w:val="000000"/>
          <w:sz w:val="18"/>
          <w:szCs w:val="18"/>
          <w:lang w:eastAsia="it-IT"/>
        </w:rPr>
        <w:t>. dell’Amministrazione o</w:t>
      </w:r>
      <w:r w:rsidRPr="007D4783">
        <w:rPr>
          <w:rFonts w:ascii="Garamond" w:eastAsia="Times New Roman" w:hAnsi="Garamond" w:cs="Calibri"/>
          <w:color w:val="000000"/>
          <w:sz w:val="18"/>
          <w:szCs w:val="18"/>
          <w:lang w:eastAsia="it-IT"/>
        </w:rPr>
        <w:t xml:space="preserve"> dall’atto di nomina trasmesso al SEC PNRR</w:t>
      </w:r>
      <w:r w:rsidR="00D3384A">
        <w:rPr>
          <w:rFonts w:ascii="Garamond" w:eastAsia="Times New Roman" w:hAnsi="Garamond" w:cs="Calibri"/>
          <w:color w:val="000000"/>
          <w:sz w:val="18"/>
          <w:szCs w:val="18"/>
          <w:lang w:eastAsia="it-IT"/>
        </w:rPr>
        <w:t>.</w:t>
      </w:r>
    </w:p>
    <w:sectPr w:rsidR="007D4783" w:rsidRPr="007D4783" w:rsidSect="00EF7296">
      <w:headerReference w:type="default" r:id="rId1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3C15B" w14:textId="77777777" w:rsidR="006E29DE" w:rsidRDefault="006E29DE" w:rsidP="00482081">
      <w:pPr>
        <w:spacing w:after="0" w:line="240" w:lineRule="auto"/>
      </w:pPr>
      <w:r>
        <w:separator/>
      </w:r>
    </w:p>
  </w:endnote>
  <w:endnote w:type="continuationSeparator" w:id="0">
    <w:p w14:paraId="2DAA8A41" w14:textId="77777777" w:rsidR="006E29DE" w:rsidRDefault="006E29DE"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216047"/>
      <w:docPartObj>
        <w:docPartGallery w:val="Page Numbers (Bottom of Page)"/>
        <w:docPartUnique/>
      </w:docPartObj>
    </w:sdtPr>
    <w:sdtEndPr/>
    <w:sdtContent>
      <w:p w14:paraId="20823D25" w14:textId="48216D20" w:rsidR="009E541F" w:rsidRDefault="009E541F">
        <w:pPr>
          <w:pStyle w:val="Pidipagina"/>
          <w:jc w:val="right"/>
        </w:pPr>
        <w:r>
          <w:fldChar w:fldCharType="begin"/>
        </w:r>
        <w:r>
          <w:instrText>PAGE   \* MERGEFORMAT</w:instrText>
        </w:r>
        <w:r>
          <w:fldChar w:fldCharType="separate"/>
        </w:r>
        <w:r w:rsidR="00656A1D">
          <w:rPr>
            <w:noProof/>
          </w:rPr>
          <w:t>6</w:t>
        </w:r>
        <w:r>
          <w:fldChar w:fldCharType="end"/>
        </w:r>
      </w:p>
    </w:sdtContent>
  </w:sdt>
  <w:p w14:paraId="62B9DE34" w14:textId="77777777" w:rsidR="002852B5" w:rsidRDefault="002852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2B2BE" w14:textId="77777777" w:rsidR="006E29DE" w:rsidRDefault="006E29DE" w:rsidP="00482081">
      <w:pPr>
        <w:spacing w:after="0" w:line="240" w:lineRule="auto"/>
      </w:pPr>
      <w:r>
        <w:separator/>
      </w:r>
    </w:p>
  </w:footnote>
  <w:footnote w:type="continuationSeparator" w:id="0">
    <w:p w14:paraId="565B74C5" w14:textId="77777777" w:rsidR="006E29DE" w:rsidRDefault="006E29DE"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F226C" w14:textId="77D79758" w:rsidR="009E541F" w:rsidRPr="004B5CE7" w:rsidRDefault="00EA1ACC" w:rsidP="004B5CE7">
    <w:pPr>
      <w:pStyle w:val="Intestazione"/>
      <w:ind w:left="709" w:hanging="851"/>
      <w:rPr>
        <w:sz w:val="20"/>
        <w:szCs w:val="20"/>
      </w:rPr>
    </w:pPr>
    <w:r w:rsidRPr="004B5CE7">
      <w:rPr>
        <w:noProof/>
        <w:sz w:val="20"/>
        <w:szCs w:val="20"/>
        <w:lang w:eastAsia="it-IT"/>
      </w:rPr>
      <w:drawing>
        <wp:anchor distT="0" distB="0" distL="114300" distR="114300" simplePos="0" relativeHeight="251659264" behindDoc="0" locked="0" layoutInCell="1" allowOverlap="1" wp14:anchorId="6D846458" wp14:editId="13082F1D">
          <wp:simplePos x="0" y="0"/>
          <wp:positionH relativeFrom="column">
            <wp:posOffset>8890635</wp:posOffset>
          </wp:positionH>
          <wp:positionV relativeFrom="paragraph">
            <wp:posOffset>-362585</wp:posOffset>
          </wp:positionV>
          <wp:extent cx="572770" cy="910590"/>
          <wp:effectExtent l="0" t="0" r="0" b="3810"/>
          <wp:wrapNone/>
          <wp:docPr id="560992197"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20DEC" w14:textId="38A2C35E" w:rsidR="00EA1ACC" w:rsidRDefault="008726A9">
    <w:pPr>
      <w:pStyle w:val="Intestazione"/>
    </w:pPr>
    <w:r w:rsidRPr="00EA1ACC">
      <w:rPr>
        <w:noProof/>
        <w:lang w:eastAsia="it-IT"/>
      </w:rPr>
      <w:drawing>
        <wp:anchor distT="0" distB="0" distL="114300" distR="114300" simplePos="0" relativeHeight="251663360" behindDoc="0" locked="0" layoutInCell="1" allowOverlap="1" wp14:anchorId="3ED4EBB1" wp14:editId="15636775">
          <wp:simplePos x="0" y="0"/>
          <wp:positionH relativeFrom="column">
            <wp:posOffset>7374255</wp:posOffset>
          </wp:positionH>
          <wp:positionV relativeFrom="paragraph">
            <wp:posOffset>-297180</wp:posOffset>
          </wp:positionV>
          <wp:extent cx="1576705" cy="412115"/>
          <wp:effectExtent l="0" t="0" r="4445" b="6985"/>
          <wp:wrapNone/>
          <wp:docPr id="4"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A1ACC" w:rsidRPr="00EA1ACC">
      <w:rPr>
        <w:noProof/>
        <w:lang w:eastAsia="it-IT"/>
      </w:rPr>
      <w:drawing>
        <wp:anchor distT="0" distB="0" distL="114300" distR="114300" simplePos="0" relativeHeight="251662336" behindDoc="0" locked="0" layoutInCell="1" allowOverlap="1" wp14:anchorId="2B5CE556" wp14:editId="572DCD48">
          <wp:simplePos x="0" y="0"/>
          <wp:positionH relativeFrom="column">
            <wp:posOffset>9106535</wp:posOffset>
          </wp:positionH>
          <wp:positionV relativeFrom="paragraph">
            <wp:posOffset>-334010</wp:posOffset>
          </wp:positionV>
          <wp:extent cx="404492" cy="643061"/>
          <wp:effectExtent l="0" t="0" r="0" b="5080"/>
          <wp:wrapNone/>
          <wp:docPr id="3"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l="52800" t="-426" r="29310" b="426"/>
                  <a:stretch/>
                </pic:blipFill>
                <pic:spPr bwMode="auto">
                  <a:xfrm>
                    <a:off x="0" y="0"/>
                    <a:ext cx="404492" cy="6430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B5D"/>
    <w:multiLevelType w:val="hybridMultilevel"/>
    <w:tmpl w:val="093222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7233AD"/>
    <w:multiLevelType w:val="hybridMultilevel"/>
    <w:tmpl w:val="3F6A56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892452A"/>
    <w:multiLevelType w:val="hybridMultilevel"/>
    <w:tmpl w:val="60FE8D1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A805A62"/>
    <w:multiLevelType w:val="hybridMultilevel"/>
    <w:tmpl w:val="3E3E55B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B11041C"/>
    <w:multiLevelType w:val="hybridMultilevel"/>
    <w:tmpl w:val="BDDC25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70B01CC"/>
    <w:multiLevelType w:val="hybridMultilevel"/>
    <w:tmpl w:val="19CCE88A"/>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D271DA"/>
    <w:multiLevelType w:val="hybridMultilevel"/>
    <w:tmpl w:val="F294DC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6A3AD9"/>
    <w:multiLevelType w:val="hybridMultilevel"/>
    <w:tmpl w:val="F9E213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3E22CE9"/>
    <w:multiLevelType w:val="hybridMultilevel"/>
    <w:tmpl w:val="40DA6EBE"/>
    <w:lvl w:ilvl="0" w:tplc="76CC0760">
      <w:start w:val="1"/>
      <w:numFmt w:val="bullet"/>
      <w:lvlText w:val="-"/>
      <w:lvlJc w:val="left"/>
      <w:pPr>
        <w:ind w:left="1080" w:hanging="360"/>
      </w:pPr>
      <w:rPr>
        <w:rFonts w:ascii="Garamond" w:eastAsia="Times New Roman" w:hAnsi="Garamond"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7B54ED"/>
    <w:multiLevelType w:val="hybridMultilevel"/>
    <w:tmpl w:val="F7702046"/>
    <w:lvl w:ilvl="0" w:tplc="5E7898E6">
      <w:start w:val="1"/>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852271B"/>
    <w:multiLevelType w:val="hybridMultilevel"/>
    <w:tmpl w:val="EF2AA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23"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3E7E44"/>
    <w:multiLevelType w:val="hybridMultilevel"/>
    <w:tmpl w:val="8AB024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6" w15:restartNumberingAfterBreak="0">
    <w:nsid w:val="54033CD0"/>
    <w:multiLevelType w:val="hybridMultilevel"/>
    <w:tmpl w:val="78A27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C90DBC"/>
    <w:multiLevelType w:val="hybridMultilevel"/>
    <w:tmpl w:val="126C255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6D953694"/>
    <w:multiLevelType w:val="hybridMultilevel"/>
    <w:tmpl w:val="1226B8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DDF5B07"/>
    <w:multiLevelType w:val="hybridMultilevel"/>
    <w:tmpl w:val="E15C4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709F5395"/>
    <w:multiLevelType w:val="hybridMultilevel"/>
    <w:tmpl w:val="9B766EE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15:restartNumberingAfterBreak="0">
    <w:nsid w:val="78103F37"/>
    <w:multiLevelType w:val="hybridMultilevel"/>
    <w:tmpl w:val="0DCCAA66"/>
    <w:lvl w:ilvl="0" w:tplc="6D9A2462">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35855721">
    <w:abstractNumId w:val="10"/>
  </w:num>
  <w:num w:numId="2" w16cid:durableId="1011299493">
    <w:abstractNumId w:val="17"/>
  </w:num>
  <w:num w:numId="3" w16cid:durableId="509177251">
    <w:abstractNumId w:val="14"/>
  </w:num>
  <w:num w:numId="4" w16cid:durableId="187305269">
    <w:abstractNumId w:val="8"/>
  </w:num>
  <w:num w:numId="5" w16cid:durableId="1917011776">
    <w:abstractNumId w:val="27"/>
  </w:num>
  <w:num w:numId="6" w16cid:durableId="519010792">
    <w:abstractNumId w:val="25"/>
  </w:num>
  <w:num w:numId="7" w16cid:durableId="686760442">
    <w:abstractNumId w:val="13"/>
  </w:num>
  <w:num w:numId="8" w16cid:durableId="659189994">
    <w:abstractNumId w:val="23"/>
  </w:num>
  <w:num w:numId="9" w16cid:durableId="63531205">
    <w:abstractNumId w:val="4"/>
  </w:num>
  <w:num w:numId="10" w16cid:durableId="2115513435">
    <w:abstractNumId w:val="30"/>
  </w:num>
  <w:num w:numId="11" w16cid:durableId="1228882479">
    <w:abstractNumId w:val="35"/>
  </w:num>
  <w:num w:numId="12" w16cid:durableId="1507793010">
    <w:abstractNumId w:val="32"/>
  </w:num>
  <w:num w:numId="13" w16cid:durableId="635918799">
    <w:abstractNumId w:val="22"/>
  </w:num>
  <w:num w:numId="14" w16cid:durableId="571932964">
    <w:abstractNumId w:val="19"/>
  </w:num>
  <w:num w:numId="15" w16cid:durableId="233514468">
    <w:abstractNumId w:val="3"/>
  </w:num>
  <w:num w:numId="16" w16cid:durableId="1113940811">
    <w:abstractNumId w:val="28"/>
  </w:num>
  <w:num w:numId="17" w16cid:durableId="329022998">
    <w:abstractNumId w:val="1"/>
  </w:num>
  <w:num w:numId="18" w16cid:durableId="604849691">
    <w:abstractNumId w:val="15"/>
  </w:num>
  <w:num w:numId="19" w16cid:durableId="1269505364">
    <w:abstractNumId w:val="31"/>
  </w:num>
  <w:num w:numId="20" w16cid:durableId="1639725741">
    <w:abstractNumId w:val="21"/>
  </w:num>
  <w:num w:numId="21" w16cid:durableId="760488988">
    <w:abstractNumId w:val="33"/>
  </w:num>
  <w:num w:numId="22" w16cid:durableId="489715771">
    <w:abstractNumId w:val="16"/>
  </w:num>
  <w:num w:numId="23" w16cid:durableId="1655061331">
    <w:abstractNumId w:val="18"/>
  </w:num>
  <w:num w:numId="24" w16cid:durableId="190579509">
    <w:abstractNumId w:val="37"/>
  </w:num>
  <w:num w:numId="25" w16cid:durableId="49039191">
    <w:abstractNumId w:val="24"/>
  </w:num>
  <w:num w:numId="26" w16cid:durableId="1554385121">
    <w:abstractNumId w:val="9"/>
  </w:num>
  <w:num w:numId="27" w16cid:durableId="752967811">
    <w:abstractNumId w:val="2"/>
  </w:num>
  <w:num w:numId="28" w16cid:durableId="1451508525">
    <w:abstractNumId w:val="29"/>
  </w:num>
  <w:num w:numId="29" w16cid:durableId="345598631">
    <w:abstractNumId w:val="34"/>
  </w:num>
  <w:num w:numId="30" w16cid:durableId="1417899689">
    <w:abstractNumId w:val="12"/>
  </w:num>
  <w:num w:numId="31" w16cid:durableId="1319384469">
    <w:abstractNumId w:val="11"/>
  </w:num>
  <w:num w:numId="32" w16cid:durableId="641497636">
    <w:abstractNumId w:val="6"/>
  </w:num>
  <w:num w:numId="33" w16cid:durableId="1991252646">
    <w:abstractNumId w:val="7"/>
  </w:num>
  <w:num w:numId="34" w16cid:durableId="244802038">
    <w:abstractNumId w:val="36"/>
  </w:num>
  <w:num w:numId="35" w16cid:durableId="1730496607">
    <w:abstractNumId w:val="20"/>
  </w:num>
  <w:num w:numId="36" w16cid:durableId="1970629992">
    <w:abstractNumId w:val="5"/>
  </w:num>
  <w:num w:numId="37" w16cid:durableId="1937907233">
    <w:abstractNumId w:val="26"/>
  </w:num>
  <w:num w:numId="38" w16cid:durableId="903756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03DA"/>
    <w:rsid w:val="00001E8D"/>
    <w:rsid w:val="00004F36"/>
    <w:rsid w:val="000079F4"/>
    <w:rsid w:val="0001569C"/>
    <w:rsid w:val="00023801"/>
    <w:rsid w:val="00023F6D"/>
    <w:rsid w:val="0002593F"/>
    <w:rsid w:val="00026531"/>
    <w:rsid w:val="000265F3"/>
    <w:rsid w:val="00030842"/>
    <w:rsid w:val="00030E66"/>
    <w:rsid w:val="00033A35"/>
    <w:rsid w:val="00033A62"/>
    <w:rsid w:val="00042FC7"/>
    <w:rsid w:val="000477E1"/>
    <w:rsid w:val="00056A7D"/>
    <w:rsid w:val="00056AE6"/>
    <w:rsid w:val="000604DF"/>
    <w:rsid w:val="0006363B"/>
    <w:rsid w:val="000650F0"/>
    <w:rsid w:val="00065E7B"/>
    <w:rsid w:val="000669CE"/>
    <w:rsid w:val="000735A8"/>
    <w:rsid w:val="00075DB5"/>
    <w:rsid w:val="00075EC1"/>
    <w:rsid w:val="00081024"/>
    <w:rsid w:val="00082066"/>
    <w:rsid w:val="000824A1"/>
    <w:rsid w:val="000857F3"/>
    <w:rsid w:val="000933A1"/>
    <w:rsid w:val="00093A4B"/>
    <w:rsid w:val="00094D41"/>
    <w:rsid w:val="000951E5"/>
    <w:rsid w:val="00095422"/>
    <w:rsid w:val="00095B4C"/>
    <w:rsid w:val="00096429"/>
    <w:rsid w:val="000A2102"/>
    <w:rsid w:val="000B0B9C"/>
    <w:rsid w:val="000B1AE7"/>
    <w:rsid w:val="000B2CA3"/>
    <w:rsid w:val="000B2DC8"/>
    <w:rsid w:val="000B3FEA"/>
    <w:rsid w:val="000B40B6"/>
    <w:rsid w:val="000B4BEF"/>
    <w:rsid w:val="000B6022"/>
    <w:rsid w:val="000B7E99"/>
    <w:rsid w:val="000C3523"/>
    <w:rsid w:val="000C4601"/>
    <w:rsid w:val="000C6E6B"/>
    <w:rsid w:val="000D0440"/>
    <w:rsid w:val="000D04D3"/>
    <w:rsid w:val="000D26E9"/>
    <w:rsid w:val="000D4C01"/>
    <w:rsid w:val="000E30C9"/>
    <w:rsid w:val="000F0161"/>
    <w:rsid w:val="000F2303"/>
    <w:rsid w:val="000F4376"/>
    <w:rsid w:val="00106A75"/>
    <w:rsid w:val="00112139"/>
    <w:rsid w:val="0011240A"/>
    <w:rsid w:val="00112755"/>
    <w:rsid w:val="001150EA"/>
    <w:rsid w:val="0011527D"/>
    <w:rsid w:val="00123645"/>
    <w:rsid w:val="00125A24"/>
    <w:rsid w:val="00127AC0"/>
    <w:rsid w:val="00133417"/>
    <w:rsid w:val="00143692"/>
    <w:rsid w:val="001449D0"/>
    <w:rsid w:val="00144CA7"/>
    <w:rsid w:val="00151D97"/>
    <w:rsid w:val="00162DC5"/>
    <w:rsid w:val="001776F0"/>
    <w:rsid w:val="00177D79"/>
    <w:rsid w:val="00180D25"/>
    <w:rsid w:val="0018322A"/>
    <w:rsid w:val="0018401B"/>
    <w:rsid w:val="00184D16"/>
    <w:rsid w:val="00184EE4"/>
    <w:rsid w:val="0018516F"/>
    <w:rsid w:val="0018658C"/>
    <w:rsid w:val="0019304C"/>
    <w:rsid w:val="00194E2D"/>
    <w:rsid w:val="001963A8"/>
    <w:rsid w:val="001969E1"/>
    <w:rsid w:val="00196A75"/>
    <w:rsid w:val="001A0B6C"/>
    <w:rsid w:val="001A1191"/>
    <w:rsid w:val="001A5ABC"/>
    <w:rsid w:val="001B0A82"/>
    <w:rsid w:val="001B1D76"/>
    <w:rsid w:val="001B3A6E"/>
    <w:rsid w:val="001B4B79"/>
    <w:rsid w:val="001B594A"/>
    <w:rsid w:val="001B5AD0"/>
    <w:rsid w:val="001B76F6"/>
    <w:rsid w:val="001B7BA3"/>
    <w:rsid w:val="001C31D1"/>
    <w:rsid w:val="001C6EB8"/>
    <w:rsid w:val="001C73A4"/>
    <w:rsid w:val="001D0219"/>
    <w:rsid w:val="001D3BC3"/>
    <w:rsid w:val="001D3E8C"/>
    <w:rsid w:val="001D5C05"/>
    <w:rsid w:val="001D5CE8"/>
    <w:rsid w:val="001E074C"/>
    <w:rsid w:val="001E5FFF"/>
    <w:rsid w:val="001E6703"/>
    <w:rsid w:val="001F37C5"/>
    <w:rsid w:val="001F511B"/>
    <w:rsid w:val="00205800"/>
    <w:rsid w:val="0020601A"/>
    <w:rsid w:val="002077EE"/>
    <w:rsid w:val="00211F74"/>
    <w:rsid w:val="00214B78"/>
    <w:rsid w:val="00215C82"/>
    <w:rsid w:val="00215E76"/>
    <w:rsid w:val="00217490"/>
    <w:rsid w:val="00217CEF"/>
    <w:rsid w:val="00217E84"/>
    <w:rsid w:val="002203C4"/>
    <w:rsid w:val="00221C98"/>
    <w:rsid w:val="00223CC3"/>
    <w:rsid w:val="00223D47"/>
    <w:rsid w:val="00224A46"/>
    <w:rsid w:val="00225CE9"/>
    <w:rsid w:val="00231E35"/>
    <w:rsid w:val="00236E84"/>
    <w:rsid w:val="002419E8"/>
    <w:rsid w:val="00241A9A"/>
    <w:rsid w:val="00250A40"/>
    <w:rsid w:val="00253E6A"/>
    <w:rsid w:val="0025516F"/>
    <w:rsid w:val="00260419"/>
    <w:rsid w:val="00260C69"/>
    <w:rsid w:val="00261237"/>
    <w:rsid w:val="00266AEB"/>
    <w:rsid w:val="002759A7"/>
    <w:rsid w:val="00276A74"/>
    <w:rsid w:val="00282749"/>
    <w:rsid w:val="00284173"/>
    <w:rsid w:val="002852B5"/>
    <w:rsid w:val="00285442"/>
    <w:rsid w:val="00285B5B"/>
    <w:rsid w:val="0029030A"/>
    <w:rsid w:val="002925D8"/>
    <w:rsid w:val="0029693C"/>
    <w:rsid w:val="00297584"/>
    <w:rsid w:val="002A0052"/>
    <w:rsid w:val="002A6624"/>
    <w:rsid w:val="002A683F"/>
    <w:rsid w:val="002B409C"/>
    <w:rsid w:val="002B5087"/>
    <w:rsid w:val="002B70E2"/>
    <w:rsid w:val="002C25DE"/>
    <w:rsid w:val="002C2B51"/>
    <w:rsid w:val="002C6F5A"/>
    <w:rsid w:val="002D3812"/>
    <w:rsid w:val="002D470A"/>
    <w:rsid w:val="002D5AD5"/>
    <w:rsid w:val="002D7299"/>
    <w:rsid w:val="002D799D"/>
    <w:rsid w:val="002E1039"/>
    <w:rsid w:val="002E2580"/>
    <w:rsid w:val="002E5302"/>
    <w:rsid w:val="002F0686"/>
    <w:rsid w:val="002F1050"/>
    <w:rsid w:val="002F24AE"/>
    <w:rsid w:val="002F40AE"/>
    <w:rsid w:val="002F6AB9"/>
    <w:rsid w:val="00301EA5"/>
    <w:rsid w:val="00307B98"/>
    <w:rsid w:val="00310106"/>
    <w:rsid w:val="00310A14"/>
    <w:rsid w:val="003151F6"/>
    <w:rsid w:val="0031562F"/>
    <w:rsid w:val="00320103"/>
    <w:rsid w:val="00323442"/>
    <w:rsid w:val="00331CC7"/>
    <w:rsid w:val="003332B7"/>
    <w:rsid w:val="00336949"/>
    <w:rsid w:val="00336D27"/>
    <w:rsid w:val="00340630"/>
    <w:rsid w:val="00341E47"/>
    <w:rsid w:val="00343AAF"/>
    <w:rsid w:val="00350AB6"/>
    <w:rsid w:val="003543C1"/>
    <w:rsid w:val="00354791"/>
    <w:rsid w:val="00356E0E"/>
    <w:rsid w:val="003577B8"/>
    <w:rsid w:val="00360020"/>
    <w:rsid w:val="003608E0"/>
    <w:rsid w:val="0036110D"/>
    <w:rsid w:val="00365B22"/>
    <w:rsid w:val="00373883"/>
    <w:rsid w:val="00373AB0"/>
    <w:rsid w:val="0037711D"/>
    <w:rsid w:val="0038126C"/>
    <w:rsid w:val="00392272"/>
    <w:rsid w:val="003A1064"/>
    <w:rsid w:val="003A193F"/>
    <w:rsid w:val="003A21E7"/>
    <w:rsid w:val="003A3F9E"/>
    <w:rsid w:val="003A6ABD"/>
    <w:rsid w:val="003A7CF5"/>
    <w:rsid w:val="003B21ED"/>
    <w:rsid w:val="003B24C8"/>
    <w:rsid w:val="003B25B7"/>
    <w:rsid w:val="003B7A49"/>
    <w:rsid w:val="003C2C16"/>
    <w:rsid w:val="003C3DFF"/>
    <w:rsid w:val="003C429B"/>
    <w:rsid w:val="003C482A"/>
    <w:rsid w:val="003C5978"/>
    <w:rsid w:val="003D17A9"/>
    <w:rsid w:val="003D228D"/>
    <w:rsid w:val="003E1D12"/>
    <w:rsid w:val="003E3109"/>
    <w:rsid w:val="003E3E11"/>
    <w:rsid w:val="003E3F35"/>
    <w:rsid w:val="003E49E7"/>
    <w:rsid w:val="003E7E6E"/>
    <w:rsid w:val="003F013E"/>
    <w:rsid w:val="003F1C5E"/>
    <w:rsid w:val="003F5DD3"/>
    <w:rsid w:val="003F6927"/>
    <w:rsid w:val="00403FB9"/>
    <w:rsid w:val="004103CC"/>
    <w:rsid w:val="00410586"/>
    <w:rsid w:val="00410911"/>
    <w:rsid w:val="0041117F"/>
    <w:rsid w:val="00413B88"/>
    <w:rsid w:val="004177F7"/>
    <w:rsid w:val="00424A50"/>
    <w:rsid w:val="00424ADE"/>
    <w:rsid w:val="00424E4A"/>
    <w:rsid w:val="004311C7"/>
    <w:rsid w:val="00431C34"/>
    <w:rsid w:val="00432B1B"/>
    <w:rsid w:val="00433497"/>
    <w:rsid w:val="00434CD7"/>
    <w:rsid w:val="00436FCA"/>
    <w:rsid w:val="00440AD9"/>
    <w:rsid w:val="00440EAF"/>
    <w:rsid w:val="00443965"/>
    <w:rsid w:val="004441DE"/>
    <w:rsid w:val="00444949"/>
    <w:rsid w:val="004529FB"/>
    <w:rsid w:val="00453698"/>
    <w:rsid w:val="0045633D"/>
    <w:rsid w:val="00457356"/>
    <w:rsid w:val="00457891"/>
    <w:rsid w:val="00460167"/>
    <w:rsid w:val="004613D7"/>
    <w:rsid w:val="004628FB"/>
    <w:rsid w:val="0046320E"/>
    <w:rsid w:val="0046356D"/>
    <w:rsid w:val="00464AF8"/>
    <w:rsid w:val="004667AA"/>
    <w:rsid w:val="004752DC"/>
    <w:rsid w:val="00475EDE"/>
    <w:rsid w:val="0047743E"/>
    <w:rsid w:val="0048023F"/>
    <w:rsid w:val="00482081"/>
    <w:rsid w:val="00483065"/>
    <w:rsid w:val="00484F70"/>
    <w:rsid w:val="00490238"/>
    <w:rsid w:val="004938E6"/>
    <w:rsid w:val="0049482C"/>
    <w:rsid w:val="004976C7"/>
    <w:rsid w:val="00497E12"/>
    <w:rsid w:val="004A443A"/>
    <w:rsid w:val="004A4693"/>
    <w:rsid w:val="004A4D55"/>
    <w:rsid w:val="004A6F4C"/>
    <w:rsid w:val="004A73ED"/>
    <w:rsid w:val="004B48E5"/>
    <w:rsid w:val="004B591D"/>
    <w:rsid w:val="004B5CE7"/>
    <w:rsid w:val="004B63DD"/>
    <w:rsid w:val="004C155C"/>
    <w:rsid w:val="004C2DE2"/>
    <w:rsid w:val="004C4DC8"/>
    <w:rsid w:val="004C684E"/>
    <w:rsid w:val="004C7DB8"/>
    <w:rsid w:val="004D0F78"/>
    <w:rsid w:val="004D15C0"/>
    <w:rsid w:val="004D1659"/>
    <w:rsid w:val="004D36EF"/>
    <w:rsid w:val="004E0C8F"/>
    <w:rsid w:val="004E1CE2"/>
    <w:rsid w:val="004E67A0"/>
    <w:rsid w:val="004F0EE4"/>
    <w:rsid w:val="004F45C9"/>
    <w:rsid w:val="004F46F5"/>
    <w:rsid w:val="005057E9"/>
    <w:rsid w:val="00507668"/>
    <w:rsid w:val="00514640"/>
    <w:rsid w:val="005146D8"/>
    <w:rsid w:val="0051494C"/>
    <w:rsid w:val="005162E6"/>
    <w:rsid w:val="00525AE2"/>
    <w:rsid w:val="00525CE7"/>
    <w:rsid w:val="00527F1E"/>
    <w:rsid w:val="00532C3D"/>
    <w:rsid w:val="00533F90"/>
    <w:rsid w:val="00536071"/>
    <w:rsid w:val="005466F5"/>
    <w:rsid w:val="005478B6"/>
    <w:rsid w:val="00557490"/>
    <w:rsid w:val="00557D90"/>
    <w:rsid w:val="005621C8"/>
    <w:rsid w:val="00562ABE"/>
    <w:rsid w:val="00563C1A"/>
    <w:rsid w:val="0056538E"/>
    <w:rsid w:val="00566FFE"/>
    <w:rsid w:val="00567FC2"/>
    <w:rsid w:val="005711DA"/>
    <w:rsid w:val="005726DD"/>
    <w:rsid w:val="00574A74"/>
    <w:rsid w:val="00575042"/>
    <w:rsid w:val="00575213"/>
    <w:rsid w:val="00584314"/>
    <w:rsid w:val="00586FA8"/>
    <w:rsid w:val="00590A1D"/>
    <w:rsid w:val="00590EA9"/>
    <w:rsid w:val="0059362E"/>
    <w:rsid w:val="005944D1"/>
    <w:rsid w:val="00595D66"/>
    <w:rsid w:val="005A7FAE"/>
    <w:rsid w:val="005B017A"/>
    <w:rsid w:val="005C1D85"/>
    <w:rsid w:val="005C29FA"/>
    <w:rsid w:val="005C3A4E"/>
    <w:rsid w:val="005D4064"/>
    <w:rsid w:val="005D6A68"/>
    <w:rsid w:val="005E2570"/>
    <w:rsid w:val="005E47E6"/>
    <w:rsid w:val="005E62CD"/>
    <w:rsid w:val="005F381A"/>
    <w:rsid w:val="005F3AA5"/>
    <w:rsid w:val="005F595E"/>
    <w:rsid w:val="005F5D65"/>
    <w:rsid w:val="005F633C"/>
    <w:rsid w:val="005F7443"/>
    <w:rsid w:val="00602693"/>
    <w:rsid w:val="006027C4"/>
    <w:rsid w:val="0060517D"/>
    <w:rsid w:val="00605FC2"/>
    <w:rsid w:val="00614768"/>
    <w:rsid w:val="00614C89"/>
    <w:rsid w:val="00622070"/>
    <w:rsid w:val="006221F2"/>
    <w:rsid w:val="0062250C"/>
    <w:rsid w:val="00630504"/>
    <w:rsid w:val="006331C7"/>
    <w:rsid w:val="006338E6"/>
    <w:rsid w:val="00634FED"/>
    <w:rsid w:val="0063795C"/>
    <w:rsid w:val="006379E6"/>
    <w:rsid w:val="00637EFF"/>
    <w:rsid w:val="00640B38"/>
    <w:rsid w:val="0064103A"/>
    <w:rsid w:val="0064159E"/>
    <w:rsid w:val="00645D1F"/>
    <w:rsid w:val="00646E32"/>
    <w:rsid w:val="00653AE9"/>
    <w:rsid w:val="00654A34"/>
    <w:rsid w:val="00656691"/>
    <w:rsid w:val="00656A1D"/>
    <w:rsid w:val="00661EC4"/>
    <w:rsid w:val="00662157"/>
    <w:rsid w:val="00662F4E"/>
    <w:rsid w:val="006630FE"/>
    <w:rsid w:val="00670CA9"/>
    <w:rsid w:val="00672F3C"/>
    <w:rsid w:val="00673BC0"/>
    <w:rsid w:val="00673FBE"/>
    <w:rsid w:val="006961DB"/>
    <w:rsid w:val="00696925"/>
    <w:rsid w:val="006979D5"/>
    <w:rsid w:val="00697D5E"/>
    <w:rsid w:val="006A67C8"/>
    <w:rsid w:val="006B3A74"/>
    <w:rsid w:val="006B4144"/>
    <w:rsid w:val="006B6527"/>
    <w:rsid w:val="006B7B2B"/>
    <w:rsid w:val="006C3BE7"/>
    <w:rsid w:val="006C5455"/>
    <w:rsid w:val="006D2967"/>
    <w:rsid w:val="006D4535"/>
    <w:rsid w:val="006E04C8"/>
    <w:rsid w:val="006E1831"/>
    <w:rsid w:val="006E1C0A"/>
    <w:rsid w:val="006E29DE"/>
    <w:rsid w:val="006E5480"/>
    <w:rsid w:val="006F4625"/>
    <w:rsid w:val="007001D4"/>
    <w:rsid w:val="00705B90"/>
    <w:rsid w:val="00707431"/>
    <w:rsid w:val="00711C48"/>
    <w:rsid w:val="007149CD"/>
    <w:rsid w:val="007158E5"/>
    <w:rsid w:val="00715A3D"/>
    <w:rsid w:val="00720962"/>
    <w:rsid w:val="00726D0B"/>
    <w:rsid w:val="0072727F"/>
    <w:rsid w:val="00730C60"/>
    <w:rsid w:val="007345AB"/>
    <w:rsid w:val="00743F8B"/>
    <w:rsid w:val="0074487B"/>
    <w:rsid w:val="007463FF"/>
    <w:rsid w:val="00747EE6"/>
    <w:rsid w:val="00754B78"/>
    <w:rsid w:val="00755F18"/>
    <w:rsid w:val="00760C41"/>
    <w:rsid w:val="00763C9D"/>
    <w:rsid w:val="00764554"/>
    <w:rsid w:val="00764672"/>
    <w:rsid w:val="0076754A"/>
    <w:rsid w:val="0077007A"/>
    <w:rsid w:val="0077326A"/>
    <w:rsid w:val="00775BF0"/>
    <w:rsid w:val="00776CC0"/>
    <w:rsid w:val="00782BE6"/>
    <w:rsid w:val="00787627"/>
    <w:rsid w:val="00790D2F"/>
    <w:rsid w:val="00793F46"/>
    <w:rsid w:val="007959DE"/>
    <w:rsid w:val="0079789C"/>
    <w:rsid w:val="007A092E"/>
    <w:rsid w:val="007A4826"/>
    <w:rsid w:val="007B25EF"/>
    <w:rsid w:val="007B4706"/>
    <w:rsid w:val="007B6BB7"/>
    <w:rsid w:val="007B79B5"/>
    <w:rsid w:val="007C1701"/>
    <w:rsid w:val="007C4BDC"/>
    <w:rsid w:val="007C69FF"/>
    <w:rsid w:val="007D0B16"/>
    <w:rsid w:val="007D4783"/>
    <w:rsid w:val="007D5FB8"/>
    <w:rsid w:val="007E053E"/>
    <w:rsid w:val="007E12EF"/>
    <w:rsid w:val="007E2221"/>
    <w:rsid w:val="007E332B"/>
    <w:rsid w:val="007F28CD"/>
    <w:rsid w:val="007F6960"/>
    <w:rsid w:val="0080640C"/>
    <w:rsid w:val="00810CAE"/>
    <w:rsid w:val="008130B1"/>
    <w:rsid w:val="008137CF"/>
    <w:rsid w:val="00813EE6"/>
    <w:rsid w:val="00814E39"/>
    <w:rsid w:val="00820392"/>
    <w:rsid w:val="00822B39"/>
    <w:rsid w:val="0083265C"/>
    <w:rsid w:val="00832ACF"/>
    <w:rsid w:val="00842E19"/>
    <w:rsid w:val="0084313B"/>
    <w:rsid w:val="00843557"/>
    <w:rsid w:val="008466BF"/>
    <w:rsid w:val="00847F58"/>
    <w:rsid w:val="00851666"/>
    <w:rsid w:val="00852934"/>
    <w:rsid w:val="008543C4"/>
    <w:rsid w:val="008603A9"/>
    <w:rsid w:val="00861320"/>
    <w:rsid w:val="00867176"/>
    <w:rsid w:val="00870CD2"/>
    <w:rsid w:val="00871ADA"/>
    <w:rsid w:val="008726A9"/>
    <w:rsid w:val="008729DF"/>
    <w:rsid w:val="00873C57"/>
    <w:rsid w:val="00874CC5"/>
    <w:rsid w:val="00881D12"/>
    <w:rsid w:val="0088547F"/>
    <w:rsid w:val="00886CC2"/>
    <w:rsid w:val="00891562"/>
    <w:rsid w:val="00892789"/>
    <w:rsid w:val="00893010"/>
    <w:rsid w:val="00894D8A"/>
    <w:rsid w:val="008A17C7"/>
    <w:rsid w:val="008B0689"/>
    <w:rsid w:val="008B1065"/>
    <w:rsid w:val="008B215B"/>
    <w:rsid w:val="008B3375"/>
    <w:rsid w:val="008B3AAD"/>
    <w:rsid w:val="008C0996"/>
    <w:rsid w:val="008C3730"/>
    <w:rsid w:val="008C77D0"/>
    <w:rsid w:val="008C7F16"/>
    <w:rsid w:val="008D530C"/>
    <w:rsid w:val="008E0556"/>
    <w:rsid w:val="008E0C5C"/>
    <w:rsid w:val="008E1615"/>
    <w:rsid w:val="008E1D6F"/>
    <w:rsid w:val="008E2889"/>
    <w:rsid w:val="008E617D"/>
    <w:rsid w:val="008E6785"/>
    <w:rsid w:val="008F0964"/>
    <w:rsid w:val="008F104D"/>
    <w:rsid w:val="00903155"/>
    <w:rsid w:val="00905EB9"/>
    <w:rsid w:val="00912407"/>
    <w:rsid w:val="009147E1"/>
    <w:rsid w:val="009155E8"/>
    <w:rsid w:val="00915F53"/>
    <w:rsid w:val="00917747"/>
    <w:rsid w:val="0092079C"/>
    <w:rsid w:val="00922512"/>
    <w:rsid w:val="0092539D"/>
    <w:rsid w:val="00925E42"/>
    <w:rsid w:val="0092675A"/>
    <w:rsid w:val="00926D55"/>
    <w:rsid w:val="00931239"/>
    <w:rsid w:val="00935B37"/>
    <w:rsid w:val="009401E5"/>
    <w:rsid w:val="0094716E"/>
    <w:rsid w:val="0094773E"/>
    <w:rsid w:val="0094785C"/>
    <w:rsid w:val="00952FD7"/>
    <w:rsid w:val="0095625A"/>
    <w:rsid w:val="009573D1"/>
    <w:rsid w:val="00960485"/>
    <w:rsid w:val="009666EC"/>
    <w:rsid w:val="00973E9B"/>
    <w:rsid w:val="00974F8C"/>
    <w:rsid w:val="00975BC6"/>
    <w:rsid w:val="00980C94"/>
    <w:rsid w:val="0098277A"/>
    <w:rsid w:val="00984490"/>
    <w:rsid w:val="00985DD6"/>
    <w:rsid w:val="00987DB7"/>
    <w:rsid w:val="00990FB1"/>
    <w:rsid w:val="00991341"/>
    <w:rsid w:val="009927BD"/>
    <w:rsid w:val="00992AA8"/>
    <w:rsid w:val="0099347D"/>
    <w:rsid w:val="00997E99"/>
    <w:rsid w:val="009A0DC9"/>
    <w:rsid w:val="009A10D6"/>
    <w:rsid w:val="009A1A34"/>
    <w:rsid w:val="009A73EF"/>
    <w:rsid w:val="009A748B"/>
    <w:rsid w:val="009B1965"/>
    <w:rsid w:val="009B1FDF"/>
    <w:rsid w:val="009B666E"/>
    <w:rsid w:val="009C3165"/>
    <w:rsid w:val="009C3617"/>
    <w:rsid w:val="009C3EFB"/>
    <w:rsid w:val="009C4753"/>
    <w:rsid w:val="009C51D7"/>
    <w:rsid w:val="009D3CC7"/>
    <w:rsid w:val="009D4C3E"/>
    <w:rsid w:val="009D6C6A"/>
    <w:rsid w:val="009D7836"/>
    <w:rsid w:val="009E1E6B"/>
    <w:rsid w:val="009E4BC2"/>
    <w:rsid w:val="009E541F"/>
    <w:rsid w:val="009F0228"/>
    <w:rsid w:val="009F09A7"/>
    <w:rsid w:val="009F1A4A"/>
    <w:rsid w:val="009F258F"/>
    <w:rsid w:val="009F7D53"/>
    <w:rsid w:val="00A003C4"/>
    <w:rsid w:val="00A0353B"/>
    <w:rsid w:val="00A03B1A"/>
    <w:rsid w:val="00A03E4E"/>
    <w:rsid w:val="00A04CC1"/>
    <w:rsid w:val="00A0695A"/>
    <w:rsid w:val="00A07273"/>
    <w:rsid w:val="00A073C1"/>
    <w:rsid w:val="00A10239"/>
    <w:rsid w:val="00A10616"/>
    <w:rsid w:val="00A124D1"/>
    <w:rsid w:val="00A12B87"/>
    <w:rsid w:val="00A133A3"/>
    <w:rsid w:val="00A136CA"/>
    <w:rsid w:val="00A15D72"/>
    <w:rsid w:val="00A16A3E"/>
    <w:rsid w:val="00A16EEA"/>
    <w:rsid w:val="00A20724"/>
    <w:rsid w:val="00A225CA"/>
    <w:rsid w:val="00A24EE0"/>
    <w:rsid w:val="00A26C6C"/>
    <w:rsid w:val="00A270E6"/>
    <w:rsid w:val="00A277F9"/>
    <w:rsid w:val="00A27B86"/>
    <w:rsid w:val="00A32314"/>
    <w:rsid w:val="00A3390F"/>
    <w:rsid w:val="00A40C4F"/>
    <w:rsid w:val="00A40E85"/>
    <w:rsid w:val="00A40F30"/>
    <w:rsid w:val="00A42336"/>
    <w:rsid w:val="00A42A19"/>
    <w:rsid w:val="00A42EF8"/>
    <w:rsid w:val="00A43E65"/>
    <w:rsid w:val="00A46AB6"/>
    <w:rsid w:val="00A47E61"/>
    <w:rsid w:val="00A54725"/>
    <w:rsid w:val="00A557D8"/>
    <w:rsid w:val="00A57152"/>
    <w:rsid w:val="00A60A72"/>
    <w:rsid w:val="00A62721"/>
    <w:rsid w:val="00A65F43"/>
    <w:rsid w:val="00A71EA1"/>
    <w:rsid w:val="00A7648E"/>
    <w:rsid w:val="00A83758"/>
    <w:rsid w:val="00A859CD"/>
    <w:rsid w:val="00A86453"/>
    <w:rsid w:val="00A94A56"/>
    <w:rsid w:val="00AA01BB"/>
    <w:rsid w:val="00AA1259"/>
    <w:rsid w:val="00AA40D2"/>
    <w:rsid w:val="00AA49B2"/>
    <w:rsid w:val="00AA7819"/>
    <w:rsid w:val="00AB2444"/>
    <w:rsid w:val="00AC077C"/>
    <w:rsid w:val="00AC16F9"/>
    <w:rsid w:val="00AC4D76"/>
    <w:rsid w:val="00AC65DB"/>
    <w:rsid w:val="00AD1649"/>
    <w:rsid w:val="00AD2EDE"/>
    <w:rsid w:val="00AE2471"/>
    <w:rsid w:val="00AE3081"/>
    <w:rsid w:val="00AE4841"/>
    <w:rsid w:val="00AE546C"/>
    <w:rsid w:val="00AE55F4"/>
    <w:rsid w:val="00AF1D6E"/>
    <w:rsid w:val="00AF7A83"/>
    <w:rsid w:val="00B00483"/>
    <w:rsid w:val="00B03310"/>
    <w:rsid w:val="00B059B5"/>
    <w:rsid w:val="00B07F55"/>
    <w:rsid w:val="00B122DD"/>
    <w:rsid w:val="00B12512"/>
    <w:rsid w:val="00B143ED"/>
    <w:rsid w:val="00B14E3E"/>
    <w:rsid w:val="00B17ED3"/>
    <w:rsid w:val="00B21096"/>
    <w:rsid w:val="00B24B83"/>
    <w:rsid w:val="00B25BB1"/>
    <w:rsid w:val="00B25C22"/>
    <w:rsid w:val="00B26369"/>
    <w:rsid w:val="00B26FE5"/>
    <w:rsid w:val="00B307A0"/>
    <w:rsid w:val="00B32BDA"/>
    <w:rsid w:val="00B35192"/>
    <w:rsid w:val="00B3572F"/>
    <w:rsid w:val="00B41C3F"/>
    <w:rsid w:val="00B42DF5"/>
    <w:rsid w:val="00B430B7"/>
    <w:rsid w:val="00B477EE"/>
    <w:rsid w:val="00B50BFD"/>
    <w:rsid w:val="00B52E6E"/>
    <w:rsid w:val="00B541A0"/>
    <w:rsid w:val="00B61081"/>
    <w:rsid w:val="00B613DF"/>
    <w:rsid w:val="00B623C5"/>
    <w:rsid w:val="00B624BE"/>
    <w:rsid w:val="00B67495"/>
    <w:rsid w:val="00B737F3"/>
    <w:rsid w:val="00B818E2"/>
    <w:rsid w:val="00B827C3"/>
    <w:rsid w:val="00B87524"/>
    <w:rsid w:val="00B91A52"/>
    <w:rsid w:val="00B93642"/>
    <w:rsid w:val="00B95AA2"/>
    <w:rsid w:val="00B96C6D"/>
    <w:rsid w:val="00B9753E"/>
    <w:rsid w:val="00B97D2C"/>
    <w:rsid w:val="00BA0C2A"/>
    <w:rsid w:val="00BA3DFE"/>
    <w:rsid w:val="00BA4BC3"/>
    <w:rsid w:val="00BA7858"/>
    <w:rsid w:val="00BA78CF"/>
    <w:rsid w:val="00BB15B5"/>
    <w:rsid w:val="00BB1A4F"/>
    <w:rsid w:val="00BB2CFE"/>
    <w:rsid w:val="00BB3607"/>
    <w:rsid w:val="00BB54E6"/>
    <w:rsid w:val="00BB7730"/>
    <w:rsid w:val="00BC4119"/>
    <w:rsid w:val="00BE2432"/>
    <w:rsid w:val="00BE2587"/>
    <w:rsid w:val="00BE2E72"/>
    <w:rsid w:val="00BE5846"/>
    <w:rsid w:val="00BE681D"/>
    <w:rsid w:val="00BE700D"/>
    <w:rsid w:val="00BE7CC1"/>
    <w:rsid w:val="00BF1A79"/>
    <w:rsid w:val="00BF232A"/>
    <w:rsid w:val="00BF5E3D"/>
    <w:rsid w:val="00BF7441"/>
    <w:rsid w:val="00C00FD0"/>
    <w:rsid w:val="00C01968"/>
    <w:rsid w:val="00C04D1F"/>
    <w:rsid w:val="00C05E4A"/>
    <w:rsid w:val="00C20F7A"/>
    <w:rsid w:val="00C2176F"/>
    <w:rsid w:val="00C256B8"/>
    <w:rsid w:val="00C3113A"/>
    <w:rsid w:val="00C37245"/>
    <w:rsid w:val="00C47FCB"/>
    <w:rsid w:val="00C5015D"/>
    <w:rsid w:val="00C51056"/>
    <w:rsid w:val="00C53BF4"/>
    <w:rsid w:val="00C5524B"/>
    <w:rsid w:val="00C552DC"/>
    <w:rsid w:val="00C634C7"/>
    <w:rsid w:val="00C64232"/>
    <w:rsid w:val="00C656BA"/>
    <w:rsid w:val="00C66520"/>
    <w:rsid w:val="00C70316"/>
    <w:rsid w:val="00C7132E"/>
    <w:rsid w:val="00C750EA"/>
    <w:rsid w:val="00C77FCD"/>
    <w:rsid w:val="00C81BF9"/>
    <w:rsid w:val="00C82B5F"/>
    <w:rsid w:val="00C916CF"/>
    <w:rsid w:val="00C93AD4"/>
    <w:rsid w:val="00C93F2D"/>
    <w:rsid w:val="00C96F28"/>
    <w:rsid w:val="00C9712E"/>
    <w:rsid w:val="00CA31AA"/>
    <w:rsid w:val="00CB1354"/>
    <w:rsid w:val="00CB64B8"/>
    <w:rsid w:val="00CB716E"/>
    <w:rsid w:val="00CC06E6"/>
    <w:rsid w:val="00CC3EE9"/>
    <w:rsid w:val="00CD3D98"/>
    <w:rsid w:val="00CD409A"/>
    <w:rsid w:val="00CE1296"/>
    <w:rsid w:val="00CE1942"/>
    <w:rsid w:val="00CE40DB"/>
    <w:rsid w:val="00CF2408"/>
    <w:rsid w:val="00CF4571"/>
    <w:rsid w:val="00D00A9D"/>
    <w:rsid w:val="00D03916"/>
    <w:rsid w:val="00D062AA"/>
    <w:rsid w:val="00D1092C"/>
    <w:rsid w:val="00D12890"/>
    <w:rsid w:val="00D128F8"/>
    <w:rsid w:val="00D164A0"/>
    <w:rsid w:val="00D200F7"/>
    <w:rsid w:val="00D228CB"/>
    <w:rsid w:val="00D27BB1"/>
    <w:rsid w:val="00D304F2"/>
    <w:rsid w:val="00D31D6C"/>
    <w:rsid w:val="00D32C89"/>
    <w:rsid w:val="00D33324"/>
    <w:rsid w:val="00D3384A"/>
    <w:rsid w:val="00D33C58"/>
    <w:rsid w:val="00D34692"/>
    <w:rsid w:val="00D37AD7"/>
    <w:rsid w:val="00D41AB7"/>
    <w:rsid w:val="00D43F67"/>
    <w:rsid w:val="00D475CD"/>
    <w:rsid w:val="00D52275"/>
    <w:rsid w:val="00D6358D"/>
    <w:rsid w:val="00D652F7"/>
    <w:rsid w:val="00D6740E"/>
    <w:rsid w:val="00D71F61"/>
    <w:rsid w:val="00D82CEA"/>
    <w:rsid w:val="00D83770"/>
    <w:rsid w:val="00D8649A"/>
    <w:rsid w:val="00D91789"/>
    <w:rsid w:val="00D918D8"/>
    <w:rsid w:val="00D96D00"/>
    <w:rsid w:val="00D9769A"/>
    <w:rsid w:val="00DA0686"/>
    <w:rsid w:val="00DA1261"/>
    <w:rsid w:val="00DA35C4"/>
    <w:rsid w:val="00DB1CE6"/>
    <w:rsid w:val="00DB3900"/>
    <w:rsid w:val="00DB67BB"/>
    <w:rsid w:val="00DB6882"/>
    <w:rsid w:val="00DB6B32"/>
    <w:rsid w:val="00DB7713"/>
    <w:rsid w:val="00DC1ACD"/>
    <w:rsid w:val="00DC36FF"/>
    <w:rsid w:val="00DC3738"/>
    <w:rsid w:val="00DC5090"/>
    <w:rsid w:val="00DC51F2"/>
    <w:rsid w:val="00DC6445"/>
    <w:rsid w:val="00DC6970"/>
    <w:rsid w:val="00DD0C3B"/>
    <w:rsid w:val="00DD1143"/>
    <w:rsid w:val="00DD5F01"/>
    <w:rsid w:val="00DE1192"/>
    <w:rsid w:val="00DE6458"/>
    <w:rsid w:val="00DE7A03"/>
    <w:rsid w:val="00DF32EC"/>
    <w:rsid w:val="00DF5339"/>
    <w:rsid w:val="00E01CE1"/>
    <w:rsid w:val="00E03CAE"/>
    <w:rsid w:val="00E04B1E"/>
    <w:rsid w:val="00E05291"/>
    <w:rsid w:val="00E05F5A"/>
    <w:rsid w:val="00E10E3D"/>
    <w:rsid w:val="00E11BE0"/>
    <w:rsid w:val="00E12AFF"/>
    <w:rsid w:val="00E246A9"/>
    <w:rsid w:val="00E26355"/>
    <w:rsid w:val="00E26371"/>
    <w:rsid w:val="00E40D06"/>
    <w:rsid w:val="00E4144D"/>
    <w:rsid w:val="00E473CE"/>
    <w:rsid w:val="00E52814"/>
    <w:rsid w:val="00E5359D"/>
    <w:rsid w:val="00E554A8"/>
    <w:rsid w:val="00E56146"/>
    <w:rsid w:val="00E56D31"/>
    <w:rsid w:val="00E60D25"/>
    <w:rsid w:val="00E65025"/>
    <w:rsid w:val="00E674D7"/>
    <w:rsid w:val="00E717AC"/>
    <w:rsid w:val="00E71876"/>
    <w:rsid w:val="00E722FD"/>
    <w:rsid w:val="00E778EA"/>
    <w:rsid w:val="00E80563"/>
    <w:rsid w:val="00E80CA3"/>
    <w:rsid w:val="00E80CE4"/>
    <w:rsid w:val="00E83ABF"/>
    <w:rsid w:val="00E86051"/>
    <w:rsid w:val="00E86D9D"/>
    <w:rsid w:val="00E903A5"/>
    <w:rsid w:val="00E91C07"/>
    <w:rsid w:val="00E95641"/>
    <w:rsid w:val="00EA1790"/>
    <w:rsid w:val="00EA1ACC"/>
    <w:rsid w:val="00EA1E5D"/>
    <w:rsid w:val="00EA282C"/>
    <w:rsid w:val="00EA4902"/>
    <w:rsid w:val="00EA70A6"/>
    <w:rsid w:val="00EB18C8"/>
    <w:rsid w:val="00EB624A"/>
    <w:rsid w:val="00EB6ECB"/>
    <w:rsid w:val="00EB7A6E"/>
    <w:rsid w:val="00EC0308"/>
    <w:rsid w:val="00EC4994"/>
    <w:rsid w:val="00EC5CB7"/>
    <w:rsid w:val="00EC675C"/>
    <w:rsid w:val="00ED0980"/>
    <w:rsid w:val="00ED20B8"/>
    <w:rsid w:val="00EE1DB3"/>
    <w:rsid w:val="00EE4DA7"/>
    <w:rsid w:val="00EE50FA"/>
    <w:rsid w:val="00EE594D"/>
    <w:rsid w:val="00EE684D"/>
    <w:rsid w:val="00EE7122"/>
    <w:rsid w:val="00EE7CE6"/>
    <w:rsid w:val="00EF35FD"/>
    <w:rsid w:val="00EF4109"/>
    <w:rsid w:val="00EF4209"/>
    <w:rsid w:val="00EF5EF5"/>
    <w:rsid w:val="00EF7296"/>
    <w:rsid w:val="00F006E7"/>
    <w:rsid w:val="00F0422D"/>
    <w:rsid w:val="00F05D8B"/>
    <w:rsid w:val="00F17470"/>
    <w:rsid w:val="00F20AD1"/>
    <w:rsid w:val="00F217C5"/>
    <w:rsid w:val="00F315F8"/>
    <w:rsid w:val="00F31769"/>
    <w:rsid w:val="00F317B9"/>
    <w:rsid w:val="00F321F2"/>
    <w:rsid w:val="00F349DA"/>
    <w:rsid w:val="00F3560F"/>
    <w:rsid w:val="00F363E8"/>
    <w:rsid w:val="00F37823"/>
    <w:rsid w:val="00F42626"/>
    <w:rsid w:val="00F45132"/>
    <w:rsid w:val="00F473F6"/>
    <w:rsid w:val="00F51409"/>
    <w:rsid w:val="00F55376"/>
    <w:rsid w:val="00F55CBF"/>
    <w:rsid w:val="00F64AA8"/>
    <w:rsid w:val="00F67F99"/>
    <w:rsid w:val="00F7017F"/>
    <w:rsid w:val="00F74AA7"/>
    <w:rsid w:val="00F74C6C"/>
    <w:rsid w:val="00F764D9"/>
    <w:rsid w:val="00F809DD"/>
    <w:rsid w:val="00F86C7E"/>
    <w:rsid w:val="00F86E87"/>
    <w:rsid w:val="00F87B53"/>
    <w:rsid w:val="00F9549C"/>
    <w:rsid w:val="00FA393D"/>
    <w:rsid w:val="00FA7584"/>
    <w:rsid w:val="00FA795B"/>
    <w:rsid w:val="00FA7D44"/>
    <w:rsid w:val="00FB07C0"/>
    <w:rsid w:val="00FB093F"/>
    <w:rsid w:val="00FB1078"/>
    <w:rsid w:val="00FB1BE0"/>
    <w:rsid w:val="00FB1F5D"/>
    <w:rsid w:val="00FB1FC0"/>
    <w:rsid w:val="00FB32F4"/>
    <w:rsid w:val="00FB4073"/>
    <w:rsid w:val="00FB461E"/>
    <w:rsid w:val="00FB4B01"/>
    <w:rsid w:val="00FB7CFC"/>
    <w:rsid w:val="00FC13AA"/>
    <w:rsid w:val="00FC3432"/>
    <w:rsid w:val="00FC6489"/>
    <w:rsid w:val="00FC690B"/>
    <w:rsid w:val="00FC70F5"/>
    <w:rsid w:val="00FD28E2"/>
    <w:rsid w:val="00FD4C7B"/>
    <w:rsid w:val="00FD5385"/>
    <w:rsid w:val="00FD5D11"/>
    <w:rsid w:val="00FD7C5C"/>
    <w:rsid w:val="00FE0204"/>
    <w:rsid w:val="00FE44E8"/>
    <w:rsid w:val="00FE51CB"/>
    <w:rsid w:val="00FE6110"/>
    <w:rsid w:val="00FF1C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E9614"/>
  <w15:chartTrackingRefBased/>
  <w15:docId w15:val="{ACFCF0A8-35BB-4CB5-8CE2-15D031343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417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 w:type="paragraph" w:styleId="NormaleWeb">
    <w:name w:val="Normal (Web)"/>
    <w:basedOn w:val="Normale"/>
    <w:uiPriority w:val="99"/>
    <w:semiHidden/>
    <w:unhideWhenUsed/>
    <w:rsid w:val="00D41AB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BE5846"/>
    <w:rPr>
      <w:color w:val="0000FF"/>
      <w:u w:val="single"/>
    </w:rPr>
  </w:style>
  <w:style w:type="character" w:customStyle="1" w:styleId="ts-alignment-element">
    <w:name w:val="ts-alignment-element"/>
    <w:basedOn w:val="Carpredefinitoparagrafo"/>
    <w:rsid w:val="00BE5846"/>
  </w:style>
  <w:style w:type="character" w:styleId="Menzionenonrisolta">
    <w:name w:val="Unresolved Mention"/>
    <w:basedOn w:val="Carpredefinitoparagrafo"/>
    <w:uiPriority w:val="99"/>
    <w:semiHidden/>
    <w:unhideWhenUsed/>
    <w:rsid w:val="008603A9"/>
    <w:rPr>
      <w:color w:val="605E5C"/>
      <w:shd w:val="clear" w:color="auto" w:fill="E1DFDD"/>
    </w:rPr>
  </w:style>
  <w:style w:type="character" w:styleId="Collegamentovisitato">
    <w:name w:val="FollowedHyperlink"/>
    <w:basedOn w:val="Carpredefinitoparagrafo"/>
    <w:uiPriority w:val="99"/>
    <w:semiHidden/>
    <w:unhideWhenUsed/>
    <w:rsid w:val="008603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0835">
      <w:bodyDiv w:val="1"/>
      <w:marLeft w:val="0"/>
      <w:marRight w:val="0"/>
      <w:marTop w:val="0"/>
      <w:marBottom w:val="0"/>
      <w:divBdr>
        <w:top w:val="none" w:sz="0" w:space="0" w:color="auto"/>
        <w:left w:val="none" w:sz="0" w:space="0" w:color="auto"/>
        <w:bottom w:val="none" w:sz="0" w:space="0" w:color="auto"/>
        <w:right w:val="none" w:sz="0" w:space="0" w:color="auto"/>
      </w:divBdr>
    </w:div>
    <w:div w:id="124736603">
      <w:bodyDiv w:val="1"/>
      <w:marLeft w:val="0"/>
      <w:marRight w:val="0"/>
      <w:marTop w:val="0"/>
      <w:marBottom w:val="0"/>
      <w:divBdr>
        <w:top w:val="none" w:sz="0" w:space="0" w:color="auto"/>
        <w:left w:val="none" w:sz="0" w:space="0" w:color="auto"/>
        <w:bottom w:val="none" w:sz="0" w:space="0" w:color="auto"/>
        <w:right w:val="none" w:sz="0" w:space="0" w:color="auto"/>
      </w:divBdr>
    </w:div>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0432597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697391558">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 w:id="204382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customXml/itemProps2.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3.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Normal</Template>
  <TotalTime>427</TotalTime>
  <Pages>7</Pages>
  <Words>983</Words>
  <Characters>5608</Characters>
  <Application>Microsoft Office Word</Application>
  <DocSecurity>0</DocSecurity>
  <Lines>46</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Palma Valeria</dc:creator>
  <cp:keywords/>
  <dc:description/>
  <cp:lastModifiedBy>Ordine Nicola</cp:lastModifiedBy>
  <cp:revision>18</cp:revision>
  <dcterms:created xsi:type="dcterms:W3CDTF">2025-12-15T16:51:00Z</dcterms:created>
  <dcterms:modified xsi:type="dcterms:W3CDTF">2026-02-02T17:32:00Z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